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58D0B1" w14:textId="77777777" w:rsidR="0078600D" w:rsidRPr="00453ED6" w:rsidRDefault="0078600D" w:rsidP="00897595">
      <w:pPr>
        <w:jc w:val="both"/>
        <w:rPr>
          <w:rFonts w:cstheme="minorHAnsi"/>
          <w:sz w:val="20"/>
          <w:szCs w:val="20"/>
          <w:lang w:val="en-US"/>
        </w:rPr>
      </w:pPr>
    </w:p>
    <w:p w14:paraId="08496BAA" w14:textId="77777777" w:rsidR="006A2EF0" w:rsidRPr="00453ED6" w:rsidRDefault="0078600D" w:rsidP="00897595">
      <w:pPr>
        <w:jc w:val="center"/>
        <w:rPr>
          <w:rFonts w:cstheme="minorHAnsi"/>
          <w:b/>
          <w:sz w:val="20"/>
          <w:szCs w:val="20"/>
          <w:lang w:val="en-US"/>
        </w:rPr>
      </w:pPr>
      <w:r w:rsidRPr="00453ED6">
        <w:rPr>
          <w:rFonts w:cstheme="minorHAnsi"/>
          <w:b/>
          <w:sz w:val="20"/>
          <w:szCs w:val="20"/>
          <w:lang w:val="en-US"/>
        </w:rPr>
        <w:t xml:space="preserve">STATUTE OF </w:t>
      </w:r>
      <w:r w:rsidR="006A2EF0" w:rsidRPr="00453ED6">
        <w:rPr>
          <w:rFonts w:cstheme="minorHAnsi"/>
          <w:b/>
          <w:sz w:val="20"/>
          <w:szCs w:val="20"/>
          <w:lang w:val="en-US"/>
        </w:rPr>
        <w:t>TEKNİK SATIN ALMA DERNEĞİ</w:t>
      </w:r>
    </w:p>
    <w:p w14:paraId="477CAE6A" w14:textId="2DDBA4BF" w:rsidR="00A762CC" w:rsidRPr="00453ED6" w:rsidRDefault="006A2EF0" w:rsidP="00897595">
      <w:pPr>
        <w:jc w:val="center"/>
        <w:rPr>
          <w:rFonts w:cstheme="minorHAnsi"/>
          <w:b/>
          <w:sz w:val="20"/>
          <w:szCs w:val="20"/>
          <w:lang w:val="en-US"/>
        </w:rPr>
      </w:pPr>
      <w:r w:rsidRPr="00453ED6">
        <w:rPr>
          <w:rFonts w:cstheme="minorHAnsi"/>
          <w:b/>
          <w:sz w:val="20"/>
          <w:szCs w:val="20"/>
          <w:lang w:val="en-US"/>
        </w:rPr>
        <w:t>(</w:t>
      </w:r>
      <w:r w:rsidR="0078600D" w:rsidRPr="00453ED6">
        <w:rPr>
          <w:rFonts w:cstheme="minorHAnsi"/>
          <w:b/>
          <w:sz w:val="20"/>
          <w:szCs w:val="20"/>
          <w:lang w:val="en-US"/>
        </w:rPr>
        <w:t>TECHNICAL PURCHASING ASSOCIATION</w:t>
      </w:r>
      <w:r w:rsidRPr="00453ED6">
        <w:rPr>
          <w:rFonts w:cstheme="minorHAnsi"/>
          <w:b/>
          <w:sz w:val="20"/>
          <w:szCs w:val="20"/>
          <w:lang w:val="en-US"/>
        </w:rPr>
        <w:t>)</w:t>
      </w:r>
    </w:p>
    <w:p w14:paraId="71F1267D" w14:textId="4B5E80EC" w:rsidR="0078600D" w:rsidRPr="00453ED6" w:rsidRDefault="0078600D" w:rsidP="00897595">
      <w:pPr>
        <w:jc w:val="both"/>
        <w:rPr>
          <w:rFonts w:cstheme="minorHAnsi"/>
          <w:sz w:val="20"/>
          <w:szCs w:val="20"/>
          <w:lang w:val="en-US"/>
        </w:rPr>
      </w:pPr>
    </w:p>
    <w:p w14:paraId="17B3B9C8" w14:textId="2C22E2E6" w:rsidR="00AD4020" w:rsidRPr="00453ED6" w:rsidRDefault="006A2EF0" w:rsidP="00F07FE7">
      <w:pPr>
        <w:ind w:firstLine="708"/>
        <w:jc w:val="both"/>
        <w:rPr>
          <w:rFonts w:cstheme="minorHAnsi"/>
          <w:b/>
          <w:bCs/>
          <w:sz w:val="20"/>
          <w:szCs w:val="20"/>
          <w:lang w:val="en-US"/>
        </w:rPr>
      </w:pPr>
      <w:r w:rsidRPr="00453ED6">
        <w:rPr>
          <w:rFonts w:cstheme="minorHAnsi"/>
          <w:b/>
          <w:bCs/>
          <w:sz w:val="20"/>
          <w:szCs w:val="20"/>
          <w:lang w:val="en-US"/>
        </w:rPr>
        <w:t>Name and Headquarters of the Association</w:t>
      </w:r>
    </w:p>
    <w:p w14:paraId="55104DD8" w14:textId="77777777" w:rsidR="005C5981" w:rsidRPr="00453ED6" w:rsidRDefault="006A2EF0" w:rsidP="00897595">
      <w:pPr>
        <w:ind w:firstLine="708"/>
        <w:jc w:val="both"/>
        <w:rPr>
          <w:rFonts w:cstheme="minorHAnsi"/>
          <w:sz w:val="20"/>
          <w:szCs w:val="20"/>
          <w:lang w:val="en-US"/>
        </w:rPr>
      </w:pPr>
      <w:r w:rsidRPr="00453ED6">
        <w:rPr>
          <w:rFonts w:cstheme="minorHAnsi"/>
          <w:b/>
          <w:bCs/>
          <w:sz w:val="20"/>
          <w:szCs w:val="20"/>
          <w:lang w:val="en-US"/>
        </w:rPr>
        <w:t>Article 1-</w:t>
      </w:r>
      <w:r w:rsidRPr="00453ED6">
        <w:rPr>
          <w:rFonts w:cstheme="minorHAnsi"/>
          <w:sz w:val="20"/>
          <w:szCs w:val="20"/>
          <w:lang w:val="en-US"/>
        </w:rPr>
        <w:t xml:space="preserve"> Name of the Association: </w:t>
      </w:r>
      <w:bookmarkStart w:id="0" w:name="_Hlk214963417"/>
      <w:r w:rsidRPr="00453ED6">
        <w:rPr>
          <w:rFonts w:cstheme="minorHAnsi"/>
          <w:b/>
          <w:bCs/>
          <w:sz w:val="20"/>
          <w:szCs w:val="20"/>
          <w:lang w:val="en-US"/>
        </w:rPr>
        <w:t>TEKNİK SATIN ALMA DERNEĞİ</w:t>
      </w:r>
      <w:bookmarkEnd w:id="0"/>
      <w:r w:rsidRPr="00453ED6">
        <w:rPr>
          <w:rFonts w:cstheme="minorHAnsi"/>
          <w:sz w:val="20"/>
          <w:szCs w:val="20"/>
          <w:lang w:val="en-US"/>
        </w:rPr>
        <w:t xml:space="preserve"> </w:t>
      </w:r>
    </w:p>
    <w:p w14:paraId="136D7908" w14:textId="643D261B" w:rsidR="006A2EF0" w:rsidRPr="00453ED6" w:rsidRDefault="005C5981" w:rsidP="00897595">
      <w:pPr>
        <w:ind w:left="3540"/>
        <w:jc w:val="both"/>
        <w:rPr>
          <w:rFonts w:cstheme="minorHAnsi"/>
          <w:sz w:val="20"/>
          <w:szCs w:val="20"/>
          <w:lang w:val="en-US"/>
        </w:rPr>
      </w:pPr>
      <w:r w:rsidRPr="00453ED6">
        <w:rPr>
          <w:rFonts w:cstheme="minorHAnsi"/>
          <w:sz w:val="20"/>
          <w:szCs w:val="20"/>
          <w:lang w:val="en-US"/>
        </w:rPr>
        <w:t xml:space="preserve"> </w:t>
      </w:r>
      <w:r w:rsidR="006A2EF0" w:rsidRPr="00453ED6">
        <w:rPr>
          <w:rFonts w:cstheme="minorHAnsi"/>
          <w:sz w:val="20"/>
          <w:szCs w:val="20"/>
          <w:lang w:val="en-US"/>
        </w:rPr>
        <w:t>(TECHNICAL PURCHASING ASSOCIATION)</w:t>
      </w:r>
    </w:p>
    <w:p w14:paraId="67C249B1" w14:textId="2A56937B" w:rsidR="006A2EF0" w:rsidRPr="00453ED6" w:rsidRDefault="006A2EF0" w:rsidP="00897595">
      <w:pPr>
        <w:ind w:firstLine="708"/>
        <w:jc w:val="both"/>
        <w:rPr>
          <w:rFonts w:cstheme="minorHAnsi"/>
          <w:sz w:val="20"/>
          <w:szCs w:val="20"/>
          <w:lang w:val="en-US"/>
        </w:rPr>
      </w:pPr>
      <w:r w:rsidRPr="00453ED6">
        <w:rPr>
          <w:rFonts w:cstheme="minorHAnsi"/>
          <w:sz w:val="20"/>
          <w:szCs w:val="20"/>
          <w:lang w:val="en-US"/>
        </w:rPr>
        <w:t>Short name for the Association: TESADER</w:t>
      </w:r>
    </w:p>
    <w:p w14:paraId="5664B238" w14:textId="2C1FD41E" w:rsidR="006A2EF0" w:rsidRPr="00453ED6" w:rsidRDefault="006A2EF0" w:rsidP="00897595">
      <w:pPr>
        <w:ind w:firstLine="708"/>
        <w:jc w:val="both"/>
        <w:rPr>
          <w:rFonts w:cstheme="minorHAnsi"/>
          <w:sz w:val="20"/>
          <w:szCs w:val="20"/>
          <w:lang w:val="en-US"/>
        </w:rPr>
      </w:pPr>
      <w:r w:rsidRPr="00453ED6">
        <w:rPr>
          <w:rFonts w:cstheme="minorHAnsi"/>
          <w:sz w:val="20"/>
          <w:szCs w:val="20"/>
          <w:lang w:val="en-US"/>
        </w:rPr>
        <w:t>Headquarters of the Association: ÇORLU/TEKİRDAĞ</w:t>
      </w:r>
    </w:p>
    <w:p w14:paraId="5C19577E" w14:textId="397A4936" w:rsidR="006A2EF0" w:rsidRPr="00453ED6" w:rsidRDefault="006A2EF0" w:rsidP="00897595">
      <w:pPr>
        <w:ind w:firstLine="708"/>
        <w:jc w:val="both"/>
        <w:rPr>
          <w:rFonts w:cstheme="minorHAnsi"/>
          <w:sz w:val="20"/>
          <w:szCs w:val="20"/>
          <w:lang w:val="en-US"/>
        </w:rPr>
      </w:pPr>
      <w:r w:rsidRPr="00453ED6">
        <w:rPr>
          <w:rFonts w:cstheme="minorHAnsi"/>
          <w:sz w:val="20"/>
          <w:szCs w:val="20"/>
          <w:lang w:val="en-US"/>
        </w:rPr>
        <w:t>The association may open domestic and foreign branches.</w:t>
      </w:r>
    </w:p>
    <w:p w14:paraId="4E72279C" w14:textId="092F6E42" w:rsidR="006A2EF0" w:rsidRPr="00453ED6" w:rsidRDefault="006A2EF0" w:rsidP="00897595">
      <w:pPr>
        <w:jc w:val="both"/>
        <w:rPr>
          <w:rFonts w:cstheme="minorHAnsi"/>
          <w:sz w:val="20"/>
          <w:szCs w:val="20"/>
          <w:lang w:val="en-US"/>
        </w:rPr>
      </w:pPr>
    </w:p>
    <w:p w14:paraId="7BA58F19" w14:textId="2FEDD724" w:rsidR="00C020F2" w:rsidRPr="00453ED6" w:rsidRDefault="00C020F2" w:rsidP="00897595">
      <w:pPr>
        <w:ind w:firstLine="708"/>
        <w:jc w:val="both"/>
        <w:rPr>
          <w:rFonts w:cstheme="minorHAnsi"/>
          <w:b/>
          <w:bCs/>
          <w:sz w:val="20"/>
          <w:szCs w:val="20"/>
          <w:lang w:val="en-US"/>
        </w:rPr>
      </w:pPr>
      <w:r w:rsidRPr="00453ED6">
        <w:rPr>
          <w:rFonts w:cstheme="minorHAnsi"/>
          <w:b/>
          <w:bCs/>
          <w:sz w:val="20"/>
          <w:szCs w:val="20"/>
          <w:lang w:val="en-US"/>
        </w:rPr>
        <w:t>Purpose of the Association, Works to be Carried out by the Association to Accomplish This Purpose, Their Execution Modes, and Field of Activity</w:t>
      </w:r>
    </w:p>
    <w:p w14:paraId="7F65E935" w14:textId="77777777" w:rsidR="00AD4020" w:rsidRPr="00453ED6" w:rsidRDefault="00AD4020" w:rsidP="00897595">
      <w:pPr>
        <w:jc w:val="both"/>
        <w:rPr>
          <w:rFonts w:cstheme="minorHAnsi"/>
          <w:b/>
          <w:sz w:val="20"/>
          <w:szCs w:val="20"/>
          <w:lang w:val="en-US"/>
        </w:rPr>
      </w:pPr>
    </w:p>
    <w:p w14:paraId="52635CEA" w14:textId="7902E707" w:rsidR="00C020F2" w:rsidRPr="00453ED6" w:rsidRDefault="00C020F2" w:rsidP="00897595">
      <w:pPr>
        <w:ind w:firstLine="708"/>
        <w:jc w:val="both"/>
        <w:rPr>
          <w:rFonts w:cstheme="minorHAnsi"/>
          <w:sz w:val="20"/>
          <w:szCs w:val="20"/>
          <w:lang w:val="en-US"/>
        </w:rPr>
      </w:pPr>
      <w:r w:rsidRPr="00453ED6">
        <w:rPr>
          <w:rFonts w:cstheme="minorHAnsi"/>
          <w:b/>
          <w:sz w:val="20"/>
          <w:szCs w:val="20"/>
          <w:lang w:val="en-US"/>
        </w:rPr>
        <w:t>Article 2-</w:t>
      </w:r>
      <w:r w:rsidRPr="00453ED6">
        <w:rPr>
          <w:rFonts w:cstheme="minorHAnsi"/>
          <w:sz w:val="20"/>
          <w:szCs w:val="20"/>
          <w:lang w:val="en-US"/>
        </w:rPr>
        <w:t xml:space="preserve"> </w:t>
      </w:r>
      <w:r w:rsidR="00815DB4" w:rsidRPr="00453ED6">
        <w:rPr>
          <w:rFonts w:cstheme="minorHAnsi"/>
          <w:sz w:val="20"/>
          <w:szCs w:val="20"/>
          <w:lang w:val="en-US"/>
        </w:rPr>
        <w:t xml:space="preserve">The Association </w:t>
      </w:r>
      <w:r w:rsidR="00921B7A" w:rsidRPr="00453ED6">
        <w:rPr>
          <w:rFonts w:cstheme="minorHAnsi"/>
          <w:sz w:val="20"/>
          <w:szCs w:val="20"/>
          <w:lang w:val="en-US"/>
        </w:rPr>
        <w:t>was founded to determine technical purchasing methods without any profit-making purpose, to bring together the professionals in the Technical Purchasing, Purchasing, and Maintenance-Repair fields</w:t>
      </w:r>
      <w:r w:rsidR="00E92583" w:rsidRPr="00453ED6">
        <w:rPr>
          <w:rFonts w:cstheme="minorHAnsi"/>
          <w:sz w:val="20"/>
          <w:szCs w:val="20"/>
          <w:lang w:val="en-US"/>
        </w:rPr>
        <w:t>,</w:t>
      </w:r>
      <w:r w:rsidR="00921B7A" w:rsidRPr="00453ED6">
        <w:rPr>
          <w:rFonts w:cstheme="minorHAnsi"/>
          <w:sz w:val="20"/>
          <w:szCs w:val="20"/>
          <w:lang w:val="en-US"/>
        </w:rPr>
        <w:t xml:space="preserve"> to enable </w:t>
      </w:r>
      <w:r w:rsidR="000E729D" w:rsidRPr="00453ED6">
        <w:rPr>
          <w:rFonts w:cstheme="minorHAnsi"/>
          <w:sz w:val="20"/>
          <w:szCs w:val="20"/>
          <w:lang w:val="en-US"/>
        </w:rPr>
        <w:t>know-how</w:t>
      </w:r>
      <w:r w:rsidR="00921B7A" w:rsidRPr="00453ED6">
        <w:rPr>
          <w:rFonts w:cstheme="minorHAnsi"/>
          <w:sz w:val="20"/>
          <w:szCs w:val="20"/>
          <w:lang w:val="en-US"/>
        </w:rPr>
        <w:t xml:space="preserve"> and experience sharing among them, to reduce the </w:t>
      </w:r>
      <w:r w:rsidR="00E92583" w:rsidRPr="00453ED6">
        <w:rPr>
          <w:rFonts w:cstheme="minorHAnsi"/>
          <w:sz w:val="20"/>
          <w:szCs w:val="20"/>
          <w:lang w:val="en-US"/>
        </w:rPr>
        <w:t>machine stoppage due to failure, to improve the sectoral practices, and to provide training.</w:t>
      </w:r>
    </w:p>
    <w:p w14:paraId="47224C67" w14:textId="77777777" w:rsidR="00AD4020" w:rsidRPr="00453ED6" w:rsidRDefault="00AD4020" w:rsidP="00897595">
      <w:pPr>
        <w:jc w:val="both"/>
        <w:rPr>
          <w:rFonts w:cstheme="minorHAnsi"/>
          <w:sz w:val="20"/>
          <w:szCs w:val="20"/>
          <w:lang w:val="en-US"/>
        </w:rPr>
      </w:pPr>
    </w:p>
    <w:p w14:paraId="0939AFC3" w14:textId="187EC291" w:rsidR="00AD4020" w:rsidRPr="00453ED6" w:rsidRDefault="00E92583" w:rsidP="00FB25CE">
      <w:pPr>
        <w:ind w:firstLine="708"/>
        <w:jc w:val="both"/>
        <w:rPr>
          <w:rFonts w:cstheme="minorHAnsi"/>
          <w:b/>
          <w:bCs/>
          <w:i/>
          <w:iCs/>
          <w:sz w:val="20"/>
          <w:szCs w:val="20"/>
          <w:lang w:val="en-US"/>
        </w:rPr>
      </w:pPr>
      <w:r w:rsidRPr="00453ED6">
        <w:rPr>
          <w:rFonts w:cstheme="minorHAnsi"/>
          <w:b/>
          <w:bCs/>
          <w:i/>
          <w:iCs/>
          <w:sz w:val="20"/>
          <w:szCs w:val="20"/>
          <w:lang w:val="en-US"/>
        </w:rPr>
        <w:t>Works to be Carried out by the Association and Their Execution Modes</w:t>
      </w:r>
    </w:p>
    <w:p w14:paraId="0BABCC60" w14:textId="77777777" w:rsidR="005C5981" w:rsidRPr="00453ED6" w:rsidRDefault="00404576" w:rsidP="00897595">
      <w:pPr>
        <w:pStyle w:val="ListeParagraf"/>
        <w:numPr>
          <w:ilvl w:val="0"/>
          <w:numId w:val="1"/>
        </w:numPr>
        <w:ind w:left="0" w:firstLine="709"/>
        <w:jc w:val="both"/>
        <w:rPr>
          <w:rFonts w:cstheme="minorHAnsi"/>
          <w:sz w:val="20"/>
          <w:szCs w:val="20"/>
          <w:lang w:val="en-US"/>
        </w:rPr>
      </w:pPr>
      <w:r w:rsidRPr="00453ED6">
        <w:rPr>
          <w:rFonts w:cstheme="minorHAnsi"/>
          <w:sz w:val="20"/>
          <w:szCs w:val="20"/>
          <w:lang w:val="en-US"/>
        </w:rPr>
        <w:t xml:space="preserve">To </w:t>
      </w:r>
      <w:r w:rsidR="000E729D" w:rsidRPr="00453ED6">
        <w:rPr>
          <w:rFonts w:cstheme="minorHAnsi"/>
          <w:sz w:val="20"/>
          <w:szCs w:val="20"/>
          <w:lang w:val="en-US"/>
        </w:rPr>
        <w:t>conduct</w:t>
      </w:r>
      <w:r w:rsidRPr="00453ED6">
        <w:rPr>
          <w:rFonts w:cstheme="minorHAnsi"/>
          <w:sz w:val="20"/>
          <w:szCs w:val="20"/>
          <w:lang w:val="en-US"/>
        </w:rPr>
        <w:t xml:space="preserve"> research in order to enable and improve the operations,</w:t>
      </w:r>
    </w:p>
    <w:p w14:paraId="00CB326D" w14:textId="762BDC35" w:rsidR="00404576" w:rsidRPr="00453ED6" w:rsidRDefault="000E729D" w:rsidP="00897595">
      <w:pPr>
        <w:pStyle w:val="ListeParagraf"/>
        <w:numPr>
          <w:ilvl w:val="0"/>
          <w:numId w:val="1"/>
        </w:numPr>
        <w:ind w:left="0" w:firstLine="709"/>
        <w:jc w:val="both"/>
        <w:rPr>
          <w:rFonts w:cstheme="minorHAnsi"/>
          <w:sz w:val="20"/>
          <w:szCs w:val="20"/>
          <w:lang w:val="en-US"/>
        </w:rPr>
      </w:pPr>
      <w:r w:rsidRPr="00453ED6">
        <w:rPr>
          <w:rFonts w:cstheme="minorHAnsi"/>
          <w:sz w:val="20"/>
          <w:szCs w:val="20"/>
          <w:lang w:val="en-US"/>
        </w:rPr>
        <w:t>To organize training works such as courses, seminars, conferences, and panels,</w:t>
      </w:r>
    </w:p>
    <w:p w14:paraId="1FE2796F" w14:textId="32217922" w:rsidR="000E729D" w:rsidRPr="00453ED6" w:rsidRDefault="000E729D" w:rsidP="00897595">
      <w:pPr>
        <w:pStyle w:val="ListeParagraf"/>
        <w:numPr>
          <w:ilvl w:val="0"/>
          <w:numId w:val="1"/>
        </w:numPr>
        <w:ind w:left="0" w:firstLine="709"/>
        <w:jc w:val="both"/>
        <w:rPr>
          <w:rFonts w:cstheme="minorHAnsi"/>
          <w:sz w:val="20"/>
          <w:szCs w:val="20"/>
          <w:lang w:val="en-US"/>
        </w:rPr>
      </w:pPr>
      <w:r w:rsidRPr="00453ED6">
        <w:rPr>
          <w:rFonts w:cstheme="minorHAnsi"/>
          <w:sz w:val="20"/>
          <w:szCs w:val="20"/>
          <w:lang w:val="en-US"/>
        </w:rPr>
        <w:t xml:space="preserve">To supply all kinds of know-how, documents, </w:t>
      </w:r>
      <w:r w:rsidR="00A83F4F" w:rsidRPr="00453ED6">
        <w:rPr>
          <w:rFonts w:cstheme="minorHAnsi"/>
          <w:sz w:val="20"/>
          <w:szCs w:val="20"/>
          <w:lang w:val="en-US"/>
        </w:rPr>
        <w:t>and publications required to accomplish the purpose, to create a documentation center, to make publications such as gazettes, journals, books, and bulletins</w:t>
      </w:r>
      <w:r w:rsidR="00DD106B" w:rsidRPr="00453ED6">
        <w:rPr>
          <w:rFonts w:cstheme="minorHAnsi"/>
          <w:sz w:val="20"/>
          <w:szCs w:val="20"/>
          <w:lang w:val="en-US"/>
        </w:rPr>
        <w:t xml:space="preserve"> in line with its purposes in order to announce its works,</w:t>
      </w:r>
    </w:p>
    <w:p w14:paraId="4930D129" w14:textId="1F1D47B2" w:rsidR="00DD106B" w:rsidRPr="00453ED6" w:rsidRDefault="00DD106B" w:rsidP="00897595">
      <w:pPr>
        <w:pStyle w:val="ListeParagraf"/>
        <w:numPr>
          <w:ilvl w:val="0"/>
          <w:numId w:val="1"/>
        </w:numPr>
        <w:ind w:left="0" w:firstLine="709"/>
        <w:jc w:val="both"/>
        <w:rPr>
          <w:rFonts w:cstheme="minorHAnsi"/>
          <w:sz w:val="20"/>
          <w:szCs w:val="20"/>
          <w:lang w:val="en-US"/>
        </w:rPr>
      </w:pPr>
      <w:r w:rsidRPr="00453ED6">
        <w:rPr>
          <w:rFonts w:cstheme="minorHAnsi"/>
          <w:sz w:val="20"/>
          <w:szCs w:val="20"/>
          <w:lang w:val="en-US"/>
        </w:rPr>
        <w:t>To provide a healthy working environment in order to accomplish the purpose, to supply all kinds of technical tools and equipment, fixtures, and stationery equipment,</w:t>
      </w:r>
    </w:p>
    <w:p w14:paraId="41543F39" w14:textId="670980AB" w:rsidR="00DD106B" w:rsidRPr="00453ED6" w:rsidRDefault="00DD106B" w:rsidP="00897595">
      <w:pPr>
        <w:pStyle w:val="ListeParagraf"/>
        <w:numPr>
          <w:ilvl w:val="0"/>
          <w:numId w:val="1"/>
        </w:numPr>
        <w:ind w:left="0" w:firstLine="709"/>
        <w:jc w:val="both"/>
        <w:rPr>
          <w:rFonts w:cstheme="minorHAnsi"/>
          <w:sz w:val="20"/>
          <w:szCs w:val="20"/>
          <w:lang w:val="en-US"/>
        </w:rPr>
      </w:pPr>
      <w:r w:rsidRPr="00453ED6">
        <w:rPr>
          <w:rFonts w:cstheme="minorHAnsi"/>
          <w:sz w:val="20"/>
          <w:szCs w:val="20"/>
          <w:lang w:val="en-US"/>
        </w:rPr>
        <w:t xml:space="preserve">To operate in aid collections and to accept domestic and foreign donations, on the condition of obtaining all the </w:t>
      </w:r>
      <w:r w:rsidR="00B2491F" w:rsidRPr="00453ED6">
        <w:rPr>
          <w:rFonts w:cstheme="minorHAnsi"/>
          <w:sz w:val="20"/>
          <w:szCs w:val="20"/>
          <w:lang w:val="en-US"/>
        </w:rPr>
        <w:t>permits</w:t>
      </w:r>
      <w:r w:rsidRPr="00453ED6">
        <w:rPr>
          <w:rFonts w:cstheme="minorHAnsi"/>
          <w:sz w:val="20"/>
          <w:szCs w:val="20"/>
          <w:lang w:val="en-US"/>
        </w:rPr>
        <w:t>,</w:t>
      </w:r>
    </w:p>
    <w:p w14:paraId="3C69BF71" w14:textId="48F4F718" w:rsidR="00DD106B" w:rsidRPr="00453ED6" w:rsidRDefault="00A9239F" w:rsidP="00897595">
      <w:pPr>
        <w:pStyle w:val="ListeParagraf"/>
        <w:numPr>
          <w:ilvl w:val="0"/>
          <w:numId w:val="1"/>
        </w:numPr>
        <w:ind w:left="0" w:firstLine="709"/>
        <w:jc w:val="both"/>
        <w:rPr>
          <w:rFonts w:cstheme="minorHAnsi"/>
          <w:sz w:val="20"/>
          <w:szCs w:val="20"/>
          <w:lang w:val="en-US"/>
        </w:rPr>
      </w:pPr>
      <w:r w:rsidRPr="00453ED6">
        <w:rPr>
          <w:rFonts w:cstheme="minorHAnsi"/>
          <w:sz w:val="20"/>
          <w:szCs w:val="20"/>
          <w:lang w:val="en-US"/>
        </w:rPr>
        <w:t>To establish and operate economic, commercial, and industrial enterprises with the aim of generating the income needed to fulfil the purposes set out in the statute</w:t>
      </w:r>
    </w:p>
    <w:p w14:paraId="3A2E0027" w14:textId="0F05894B" w:rsidR="00A9239F" w:rsidRPr="00453ED6" w:rsidRDefault="00A9239F" w:rsidP="00897595">
      <w:pPr>
        <w:pStyle w:val="ListeParagraf"/>
        <w:numPr>
          <w:ilvl w:val="0"/>
          <w:numId w:val="1"/>
        </w:numPr>
        <w:ind w:left="0" w:firstLine="709"/>
        <w:jc w:val="both"/>
        <w:rPr>
          <w:rFonts w:cstheme="minorHAnsi"/>
          <w:sz w:val="20"/>
          <w:szCs w:val="20"/>
          <w:lang w:val="en-US"/>
        </w:rPr>
      </w:pPr>
      <w:r w:rsidRPr="00453ED6">
        <w:rPr>
          <w:rFonts w:cstheme="minorHAnsi"/>
          <w:sz w:val="20"/>
          <w:szCs w:val="20"/>
          <w:lang w:val="en-US"/>
        </w:rPr>
        <w:t>To open clubhouses, to establish social and cultural facilities, and to furnish these for the members to benefit from and spend their free time,</w:t>
      </w:r>
    </w:p>
    <w:p w14:paraId="6270BA84" w14:textId="6CD9F303" w:rsidR="00A9239F" w:rsidRPr="00453ED6" w:rsidRDefault="00E86B4B" w:rsidP="00897595">
      <w:pPr>
        <w:pStyle w:val="ListeParagraf"/>
        <w:numPr>
          <w:ilvl w:val="0"/>
          <w:numId w:val="1"/>
        </w:numPr>
        <w:ind w:left="0" w:firstLine="709"/>
        <w:jc w:val="both"/>
        <w:rPr>
          <w:rFonts w:cstheme="minorHAnsi"/>
          <w:sz w:val="20"/>
          <w:szCs w:val="20"/>
          <w:lang w:val="en-US"/>
        </w:rPr>
      </w:pPr>
      <w:r w:rsidRPr="00453ED6">
        <w:rPr>
          <w:rFonts w:cstheme="minorHAnsi"/>
          <w:sz w:val="20"/>
          <w:szCs w:val="20"/>
          <w:lang w:val="en-US"/>
        </w:rPr>
        <w:t>To organize dinner parties, concerts, balls, theaters, exhibitions, tours, and entertaining activities, etc.</w:t>
      </w:r>
      <w:r w:rsidR="004F4230">
        <w:rPr>
          <w:rFonts w:cstheme="minorHAnsi"/>
          <w:sz w:val="20"/>
          <w:szCs w:val="20"/>
          <w:lang w:val="en-US"/>
        </w:rPr>
        <w:t>,</w:t>
      </w:r>
      <w:r w:rsidRPr="00453ED6">
        <w:rPr>
          <w:rFonts w:cstheme="minorHAnsi"/>
          <w:sz w:val="20"/>
          <w:szCs w:val="20"/>
          <w:lang w:val="en-US"/>
        </w:rPr>
        <w:t xml:space="preserve"> in order to enable the improvement and continuation of human relations among the members or to make the members benefit from these types of activities,</w:t>
      </w:r>
    </w:p>
    <w:p w14:paraId="105574A1" w14:textId="2CE21C33" w:rsidR="00E86B4B" w:rsidRPr="00453ED6" w:rsidRDefault="00E86B4B" w:rsidP="00897595">
      <w:pPr>
        <w:pStyle w:val="ListeParagraf"/>
        <w:numPr>
          <w:ilvl w:val="0"/>
          <w:numId w:val="1"/>
        </w:numPr>
        <w:ind w:left="0" w:firstLine="709"/>
        <w:jc w:val="both"/>
        <w:rPr>
          <w:rFonts w:cstheme="minorHAnsi"/>
          <w:sz w:val="20"/>
          <w:szCs w:val="20"/>
          <w:lang w:val="en-US"/>
        </w:rPr>
      </w:pPr>
      <w:r w:rsidRPr="00453ED6">
        <w:rPr>
          <w:rFonts w:cstheme="minorHAnsi"/>
          <w:sz w:val="20"/>
          <w:szCs w:val="20"/>
          <w:lang w:val="en-US"/>
        </w:rPr>
        <w:t xml:space="preserve">To purchase, sell, rent, and lease movable and immovable properties </w:t>
      </w:r>
      <w:r w:rsidR="00D65AB5" w:rsidRPr="00453ED6">
        <w:rPr>
          <w:rFonts w:cstheme="minorHAnsi"/>
          <w:sz w:val="20"/>
          <w:szCs w:val="20"/>
          <w:lang w:val="en-US"/>
        </w:rPr>
        <w:t>required for the association’s activities, and to establish the real rights on immovables,</w:t>
      </w:r>
    </w:p>
    <w:p w14:paraId="7960A305" w14:textId="783A80C9" w:rsidR="00D65AB5" w:rsidRPr="00453ED6" w:rsidRDefault="00D65AB5" w:rsidP="00897595">
      <w:pPr>
        <w:pStyle w:val="ListeParagraf"/>
        <w:numPr>
          <w:ilvl w:val="0"/>
          <w:numId w:val="1"/>
        </w:numPr>
        <w:ind w:left="0" w:firstLine="709"/>
        <w:jc w:val="both"/>
        <w:rPr>
          <w:rFonts w:cstheme="minorHAnsi"/>
          <w:sz w:val="20"/>
          <w:szCs w:val="20"/>
          <w:lang w:val="en-US"/>
        </w:rPr>
      </w:pPr>
      <w:r w:rsidRPr="00453ED6">
        <w:rPr>
          <w:rFonts w:cstheme="minorHAnsi"/>
          <w:sz w:val="20"/>
          <w:szCs w:val="20"/>
          <w:lang w:val="en-US"/>
        </w:rPr>
        <w:t xml:space="preserve">If deemed necessary in order to accomplish the purpose, to establish domestic and foreign foundations, to establish federations or </w:t>
      </w:r>
      <w:r w:rsidR="000D5D90" w:rsidRPr="00453ED6">
        <w:rPr>
          <w:rFonts w:cstheme="minorHAnsi"/>
          <w:sz w:val="20"/>
          <w:szCs w:val="20"/>
          <w:lang w:val="en-US"/>
        </w:rPr>
        <w:t>join</w:t>
      </w:r>
      <w:r w:rsidRPr="00453ED6">
        <w:rPr>
          <w:rFonts w:cstheme="minorHAnsi"/>
          <w:sz w:val="20"/>
          <w:szCs w:val="20"/>
          <w:lang w:val="en-US"/>
        </w:rPr>
        <w:t xml:space="preserve"> an </w:t>
      </w:r>
      <w:r w:rsidR="000D5D90" w:rsidRPr="00453ED6">
        <w:rPr>
          <w:rFonts w:cstheme="minorHAnsi"/>
          <w:sz w:val="20"/>
          <w:szCs w:val="20"/>
          <w:lang w:val="en-US"/>
        </w:rPr>
        <w:t xml:space="preserve">existing </w:t>
      </w:r>
      <w:r w:rsidRPr="00453ED6">
        <w:rPr>
          <w:rFonts w:cstheme="minorHAnsi"/>
          <w:sz w:val="20"/>
          <w:szCs w:val="20"/>
          <w:lang w:val="en-US"/>
        </w:rPr>
        <w:t>federation, to establish the facilities</w:t>
      </w:r>
      <w:r w:rsidR="00B2491F" w:rsidRPr="00453ED6">
        <w:rPr>
          <w:rFonts w:cstheme="minorHAnsi"/>
          <w:sz w:val="20"/>
          <w:szCs w:val="20"/>
          <w:lang w:val="en-US"/>
        </w:rPr>
        <w:t>,</w:t>
      </w:r>
      <w:r w:rsidRPr="00453ED6">
        <w:rPr>
          <w:rFonts w:cstheme="minorHAnsi"/>
          <w:sz w:val="20"/>
          <w:szCs w:val="20"/>
          <w:lang w:val="en-US"/>
        </w:rPr>
        <w:t xml:space="preserve"> where the associations can be founded</w:t>
      </w:r>
      <w:r w:rsidR="00B2491F" w:rsidRPr="00453ED6">
        <w:rPr>
          <w:rFonts w:cstheme="minorHAnsi"/>
          <w:sz w:val="20"/>
          <w:szCs w:val="20"/>
          <w:lang w:val="en-US"/>
        </w:rPr>
        <w:t>, by obtaining the necessary permit,</w:t>
      </w:r>
    </w:p>
    <w:p w14:paraId="46CD3928" w14:textId="5579988D" w:rsidR="00B2491F" w:rsidRPr="00453ED6" w:rsidRDefault="00B2491F" w:rsidP="00897595">
      <w:pPr>
        <w:pStyle w:val="ListeParagraf"/>
        <w:numPr>
          <w:ilvl w:val="0"/>
          <w:numId w:val="1"/>
        </w:numPr>
        <w:ind w:left="0" w:firstLine="709"/>
        <w:jc w:val="both"/>
        <w:rPr>
          <w:rFonts w:cstheme="minorHAnsi"/>
          <w:sz w:val="20"/>
          <w:szCs w:val="20"/>
          <w:lang w:val="en-US"/>
        </w:rPr>
      </w:pPr>
      <w:r w:rsidRPr="00453ED6">
        <w:rPr>
          <w:rFonts w:cstheme="minorHAnsi"/>
          <w:sz w:val="20"/>
          <w:szCs w:val="20"/>
          <w:lang w:val="en-US"/>
        </w:rPr>
        <w:t>To engage in international activities, to become members of foreign associations or enterprises, as well as to carry out common works or to cooperate with these enterprises,</w:t>
      </w:r>
    </w:p>
    <w:p w14:paraId="241BC054" w14:textId="03B0853A" w:rsidR="00016EBD" w:rsidRPr="00453ED6" w:rsidRDefault="00B2491F" w:rsidP="00897595">
      <w:pPr>
        <w:pStyle w:val="ListeParagraf"/>
        <w:numPr>
          <w:ilvl w:val="0"/>
          <w:numId w:val="1"/>
        </w:numPr>
        <w:ind w:left="0" w:firstLine="709"/>
        <w:jc w:val="both"/>
        <w:rPr>
          <w:rFonts w:cstheme="minorHAnsi"/>
          <w:sz w:val="20"/>
          <w:szCs w:val="20"/>
          <w:lang w:val="en-US"/>
        </w:rPr>
      </w:pPr>
      <w:r w:rsidRPr="00453ED6">
        <w:rPr>
          <w:rFonts w:cstheme="minorHAnsi"/>
          <w:sz w:val="20"/>
          <w:szCs w:val="20"/>
          <w:lang w:val="en-US"/>
        </w:rPr>
        <w:t xml:space="preserve">If deemed necessary in order to accomplish the purpose, </w:t>
      </w:r>
      <w:r w:rsidR="00A044A0" w:rsidRPr="00453ED6">
        <w:rPr>
          <w:rFonts w:cstheme="minorHAnsi"/>
          <w:sz w:val="20"/>
          <w:szCs w:val="20"/>
          <w:lang w:val="en-US"/>
        </w:rPr>
        <w:t>without prejudice to the provisions of the Law on the Relations of Associations and Foundations with Public Institutions and Organizations nr. 5072, to conduct common projects with public institutions and organizations in subject matters falling in their areas of responsibility,</w:t>
      </w:r>
    </w:p>
    <w:p w14:paraId="25F3B5FF" w14:textId="77777777" w:rsidR="00AD4020" w:rsidRPr="00453ED6" w:rsidRDefault="00AD4020" w:rsidP="00897595">
      <w:pPr>
        <w:ind w:firstLine="709"/>
        <w:jc w:val="both"/>
        <w:rPr>
          <w:rFonts w:cstheme="minorHAnsi"/>
          <w:sz w:val="20"/>
          <w:szCs w:val="20"/>
          <w:lang w:val="en-US"/>
        </w:rPr>
      </w:pPr>
    </w:p>
    <w:p w14:paraId="48EF0EA0" w14:textId="77777777" w:rsidR="005C5981" w:rsidRPr="00453ED6" w:rsidRDefault="005C5981" w:rsidP="00897595">
      <w:pPr>
        <w:jc w:val="both"/>
        <w:rPr>
          <w:rFonts w:cstheme="minorHAnsi"/>
          <w:sz w:val="20"/>
          <w:szCs w:val="20"/>
          <w:lang w:val="en-US"/>
        </w:rPr>
      </w:pPr>
    </w:p>
    <w:p w14:paraId="6D11E8E6" w14:textId="3C8ACBB8" w:rsidR="001C39C4" w:rsidRDefault="00016EBD" w:rsidP="001C39C4">
      <w:pPr>
        <w:pStyle w:val="ListeParagraf"/>
        <w:numPr>
          <w:ilvl w:val="0"/>
          <w:numId w:val="1"/>
        </w:numPr>
        <w:ind w:left="0" w:firstLine="709"/>
        <w:jc w:val="both"/>
        <w:rPr>
          <w:rFonts w:cstheme="minorHAnsi"/>
          <w:sz w:val="20"/>
          <w:szCs w:val="20"/>
          <w:lang w:val="en-US"/>
        </w:rPr>
      </w:pPr>
      <w:r w:rsidRPr="00453ED6">
        <w:rPr>
          <w:rFonts w:cstheme="minorHAnsi"/>
          <w:sz w:val="20"/>
          <w:szCs w:val="20"/>
          <w:lang w:val="en-US"/>
        </w:rPr>
        <w:lastRenderedPageBreak/>
        <w:t xml:space="preserve">To establish a fund in order to meet the short-term needs of the association members for essential needs such as food and clothing, </w:t>
      </w:r>
      <w:r w:rsidR="000F1019" w:rsidRPr="00453ED6">
        <w:rPr>
          <w:rFonts w:cstheme="minorHAnsi"/>
          <w:sz w:val="20"/>
          <w:szCs w:val="20"/>
          <w:lang w:val="en-US"/>
        </w:rPr>
        <w:t xml:space="preserve">other goods and services, and </w:t>
      </w:r>
      <w:r w:rsidRPr="00453ED6">
        <w:rPr>
          <w:rFonts w:cstheme="minorHAnsi"/>
          <w:sz w:val="20"/>
          <w:szCs w:val="20"/>
          <w:lang w:val="en-US"/>
        </w:rPr>
        <w:t>credit needs</w:t>
      </w:r>
      <w:r w:rsidR="000F1019" w:rsidRPr="00453ED6">
        <w:rPr>
          <w:rFonts w:cstheme="minorHAnsi"/>
          <w:sz w:val="20"/>
          <w:szCs w:val="20"/>
          <w:lang w:val="en-US"/>
        </w:rPr>
        <w:t>,</w:t>
      </w:r>
    </w:p>
    <w:p w14:paraId="33B615BB" w14:textId="77777777" w:rsidR="001C39C4" w:rsidRPr="001C39C4" w:rsidRDefault="001C39C4" w:rsidP="001C39C4">
      <w:pPr>
        <w:jc w:val="both"/>
        <w:rPr>
          <w:rFonts w:cstheme="minorHAnsi"/>
          <w:sz w:val="20"/>
          <w:szCs w:val="20"/>
          <w:lang w:val="en-US"/>
        </w:rPr>
      </w:pPr>
    </w:p>
    <w:p w14:paraId="53AE7839" w14:textId="03468F15" w:rsidR="000F1019" w:rsidRDefault="000F1019" w:rsidP="00897595">
      <w:pPr>
        <w:pStyle w:val="ListeParagraf"/>
        <w:numPr>
          <w:ilvl w:val="0"/>
          <w:numId w:val="1"/>
        </w:numPr>
        <w:ind w:left="0" w:firstLine="709"/>
        <w:jc w:val="both"/>
        <w:rPr>
          <w:rFonts w:cstheme="minorHAnsi"/>
          <w:sz w:val="20"/>
          <w:szCs w:val="20"/>
          <w:lang w:val="en-US"/>
        </w:rPr>
      </w:pPr>
      <w:r w:rsidRPr="00453ED6">
        <w:rPr>
          <w:rFonts w:cstheme="minorHAnsi"/>
          <w:sz w:val="20"/>
          <w:szCs w:val="20"/>
          <w:lang w:val="en-US"/>
        </w:rPr>
        <w:t>To open branches and representative offices, when necessary,</w:t>
      </w:r>
    </w:p>
    <w:p w14:paraId="44EBD94B" w14:textId="77777777" w:rsidR="001C39C4" w:rsidRPr="001C39C4" w:rsidRDefault="001C39C4" w:rsidP="001C39C4">
      <w:pPr>
        <w:jc w:val="both"/>
        <w:rPr>
          <w:rFonts w:cstheme="minorHAnsi"/>
          <w:sz w:val="20"/>
          <w:szCs w:val="20"/>
          <w:lang w:val="en-US"/>
        </w:rPr>
      </w:pPr>
    </w:p>
    <w:p w14:paraId="2F8F3E52" w14:textId="1A3271E9" w:rsidR="000F1019" w:rsidRDefault="000F1019" w:rsidP="00897595">
      <w:pPr>
        <w:pStyle w:val="ListeParagraf"/>
        <w:numPr>
          <w:ilvl w:val="0"/>
          <w:numId w:val="1"/>
        </w:numPr>
        <w:ind w:left="0" w:firstLine="709"/>
        <w:jc w:val="both"/>
        <w:rPr>
          <w:rFonts w:cstheme="minorHAnsi"/>
          <w:sz w:val="20"/>
          <w:szCs w:val="20"/>
          <w:lang w:val="en-US"/>
        </w:rPr>
      </w:pPr>
      <w:r w:rsidRPr="00453ED6">
        <w:rPr>
          <w:rFonts w:cstheme="minorHAnsi"/>
          <w:sz w:val="20"/>
          <w:szCs w:val="20"/>
          <w:lang w:val="en-US"/>
        </w:rPr>
        <w:t>To create platforms in fields related to the association’s purpose and not prohibited by law, in order to achieve a common goal with other associations or foundations, unions</w:t>
      </w:r>
      <w:r w:rsidR="004F4230">
        <w:rPr>
          <w:rFonts w:cstheme="minorHAnsi"/>
          <w:sz w:val="20"/>
          <w:szCs w:val="20"/>
          <w:lang w:val="en-US"/>
        </w:rPr>
        <w:t>,</w:t>
      </w:r>
      <w:r w:rsidRPr="00453ED6">
        <w:rPr>
          <w:rFonts w:cstheme="minorHAnsi"/>
          <w:sz w:val="20"/>
          <w:szCs w:val="20"/>
          <w:lang w:val="en-US"/>
        </w:rPr>
        <w:t xml:space="preserve"> and similar non-governmental organizations</w:t>
      </w:r>
      <w:r w:rsidR="00097E08" w:rsidRPr="00453ED6">
        <w:rPr>
          <w:rFonts w:cstheme="minorHAnsi"/>
          <w:sz w:val="20"/>
          <w:szCs w:val="20"/>
          <w:lang w:val="en-US"/>
        </w:rPr>
        <w:t>,</w:t>
      </w:r>
    </w:p>
    <w:p w14:paraId="6988735E" w14:textId="77777777" w:rsidR="001C39C4" w:rsidRPr="001C39C4" w:rsidRDefault="001C39C4" w:rsidP="001C39C4">
      <w:pPr>
        <w:jc w:val="both"/>
        <w:rPr>
          <w:rFonts w:cstheme="minorHAnsi"/>
          <w:sz w:val="20"/>
          <w:szCs w:val="20"/>
          <w:lang w:val="en-US"/>
        </w:rPr>
      </w:pPr>
    </w:p>
    <w:p w14:paraId="22A48863" w14:textId="4554F43E" w:rsidR="00097E08" w:rsidRPr="00453ED6" w:rsidRDefault="00097E08" w:rsidP="00897595">
      <w:pPr>
        <w:pStyle w:val="ListeParagraf"/>
        <w:numPr>
          <w:ilvl w:val="0"/>
          <w:numId w:val="1"/>
        </w:numPr>
        <w:ind w:left="0" w:firstLine="709"/>
        <w:jc w:val="both"/>
        <w:rPr>
          <w:rFonts w:cstheme="minorHAnsi"/>
          <w:sz w:val="20"/>
          <w:szCs w:val="20"/>
          <w:lang w:val="en-US"/>
        </w:rPr>
      </w:pPr>
      <w:r w:rsidRPr="00453ED6">
        <w:rPr>
          <w:rFonts w:cstheme="minorHAnsi"/>
          <w:sz w:val="20"/>
          <w:szCs w:val="20"/>
          <w:lang w:val="en-US"/>
        </w:rPr>
        <w:t>To engage in all kinds of activities required for the purpose and not prohibited by laws,</w:t>
      </w:r>
    </w:p>
    <w:p w14:paraId="672AC942" w14:textId="77777777" w:rsidR="005C5981" w:rsidRPr="00453ED6" w:rsidRDefault="005C5981" w:rsidP="00897595">
      <w:pPr>
        <w:jc w:val="both"/>
        <w:rPr>
          <w:rFonts w:cstheme="minorHAnsi"/>
          <w:sz w:val="20"/>
          <w:szCs w:val="20"/>
          <w:lang w:val="en-US"/>
        </w:rPr>
      </w:pPr>
    </w:p>
    <w:p w14:paraId="0810FEAD" w14:textId="552A6867" w:rsidR="00097E08" w:rsidRPr="00453ED6" w:rsidRDefault="00097E08" w:rsidP="00897595">
      <w:pPr>
        <w:pStyle w:val="ListeParagraf"/>
        <w:numPr>
          <w:ilvl w:val="0"/>
          <w:numId w:val="1"/>
        </w:numPr>
        <w:ind w:left="0" w:firstLine="709"/>
        <w:jc w:val="both"/>
        <w:rPr>
          <w:rFonts w:cstheme="minorHAnsi"/>
          <w:sz w:val="20"/>
          <w:szCs w:val="20"/>
          <w:lang w:val="en-US"/>
        </w:rPr>
      </w:pPr>
      <w:r w:rsidRPr="00453ED6">
        <w:rPr>
          <w:rFonts w:cstheme="minorHAnsi"/>
          <w:sz w:val="20"/>
          <w:szCs w:val="20"/>
          <w:lang w:val="en-US"/>
        </w:rPr>
        <w:t xml:space="preserve">To increase awareness </w:t>
      </w:r>
      <w:r w:rsidR="004F4230">
        <w:rPr>
          <w:rFonts w:cstheme="minorHAnsi"/>
          <w:sz w:val="20"/>
          <w:szCs w:val="20"/>
          <w:lang w:val="en-US"/>
        </w:rPr>
        <w:t>of</w:t>
      </w:r>
      <w:r w:rsidRPr="00453ED6">
        <w:rPr>
          <w:rFonts w:cstheme="minorHAnsi"/>
          <w:sz w:val="20"/>
          <w:szCs w:val="20"/>
          <w:lang w:val="en-US"/>
        </w:rPr>
        <w:t xml:space="preserve"> </w:t>
      </w:r>
      <w:r w:rsidR="00F152AC" w:rsidRPr="00453ED6">
        <w:rPr>
          <w:rFonts w:cstheme="minorHAnsi"/>
          <w:sz w:val="20"/>
          <w:szCs w:val="20"/>
          <w:lang w:val="en-US"/>
        </w:rPr>
        <w:t>vocational</w:t>
      </w:r>
      <w:r w:rsidR="000766F1" w:rsidRPr="00453ED6">
        <w:rPr>
          <w:rFonts w:cstheme="minorHAnsi"/>
          <w:sz w:val="20"/>
          <w:szCs w:val="20"/>
          <w:lang w:val="en-US"/>
        </w:rPr>
        <w:t xml:space="preserve"> education in Türkiye,</w:t>
      </w:r>
    </w:p>
    <w:p w14:paraId="2324427C" w14:textId="77777777" w:rsidR="005C5981" w:rsidRPr="00453ED6" w:rsidRDefault="005C5981" w:rsidP="00897595">
      <w:pPr>
        <w:jc w:val="both"/>
        <w:rPr>
          <w:rFonts w:cstheme="minorHAnsi"/>
          <w:sz w:val="20"/>
          <w:szCs w:val="20"/>
          <w:lang w:val="en-US"/>
        </w:rPr>
      </w:pPr>
    </w:p>
    <w:p w14:paraId="4623F163" w14:textId="67004E8E" w:rsidR="000766F1" w:rsidRPr="00453ED6" w:rsidRDefault="000766F1" w:rsidP="00897595">
      <w:pPr>
        <w:pStyle w:val="ListeParagraf"/>
        <w:numPr>
          <w:ilvl w:val="0"/>
          <w:numId w:val="1"/>
        </w:numPr>
        <w:ind w:left="0" w:firstLine="709"/>
        <w:jc w:val="both"/>
        <w:rPr>
          <w:rFonts w:cstheme="minorHAnsi"/>
          <w:sz w:val="20"/>
          <w:szCs w:val="20"/>
          <w:lang w:val="en-US"/>
        </w:rPr>
      </w:pPr>
      <w:r w:rsidRPr="00453ED6">
        <w:rPr>
          <w:rFonts w:cstheme="minorHAnsi"/>
          <w:sz w:val="20"/>
          <w:szCs w:val="20"/>
          <w:lang w:val="en-US"/>
        </w:rPr>
        <w:t>To provide guidance to the young on their professional career,</w:t>
      </w:r>
    </w:p>
    <w:p w14:paraId="11D2800B" w14:textId="77777777" w:rsidR="005C5981" w:rsidRPr="00453ED6" w:rsidRDefault="005C5981" w:rsidP="00897595">
      <w:pPr>
        <w:jc w:val="both"/>
        <w:rPr>
          <w:rFonts w:cstheme="minorHAnsi"/>
          <w:sz w:val="20"/>
          <w:szCs w:val="20"/>
          <w:lang w:val="en-US"/>
        </w:rPr>
      </w:pPr>
    </w:p>
    <w:p w14:paraId="7B21AF98" w14:textId="2585B0B9" w:rsidR="000766F1" w:rsidRPr="00453ED6" w:rsidRDefault="000766F1" w:rsidP="00897595">
      <w:pPr>
        <w:pStyle w:val="ListeParagraf"/>
        <w:numPr>
          <w:ilvl w:val="0"/>
          <w:numId w:val="1"/>
        </w:numPr>
        <w:ind w:left="0" w:firstLine="709"/>
        <w:jc w:val="both"/>
        <w:rPr>
          <w:rFonts w:cstheme="minorHAnsi"/>
          <w:sz w:val="20"/>
          <w:szCs w:val="20"/>
          <w:lang w:val="en-US"/>
        </w:rPr>
      </w:pPr>
      <w:r w:rsidRPr="00453ED6">
        <w:rPr>
          <w:rFonts w:cstheme="minorHAnsi"/>
          <w:sz w:val="20"/>
          <w:szCs w:val="20"/>
          <w:lang w:val="en-US"/>
        </w:rPr>
        <w:t>To encourage skilled workforce,</w:t>
      </w:r>
    </w:p>
    <w:p w14:paraId="14D9715E" w14:textId="77777777" w:rsidR="005C5981" w:rsidRPr="00453ED6" w:rsidRDefault="005C5981" w:rsidP="00897595">
      <w:pPr>
        <w:jc w:val="both"/>
        <w:rPr>
          <w:rFonts w:cstheme="minorHAnsi"/>
          <w:sz w:val="20"/>
          <w:szCs w:val="20"/>
          <w:lang w:val="en-US"/>
        </w:rPr>
      </w:pPr>
    </w:p>
    <w:p w14:paraId="255987EE" w14:textId="3FD33F05" w:rsidR="000766F1" w:rsidRPr="00453ED6" w:rsidRDefault="000766F1" w:rsidP="00897595">
      <w:pPr>
        <w:pStyle w:val="ListeParagraf"/>
        <w:numPr>
          <w:ilvl w:val="0"/>
          <w:numId w:val="1"/>
        </w:numPr>
        <w:ind w:left="0" w:firstLine="709"/>
        <w:jc w:val="both"/>
        <w:rPr>
          <w:rFonts w:cstheme="minorHAnsi"/>
          <w:sz w:val="20"/>
          <w:szCs w:val="20"/>
          <w:lang w:val="en-US"/>
        </w:rPr>
      </w:pPr>
      <w:r w:rsidRPr="00453ED6">
        <w:rPr>
          <w:rFonts w:cstheme="minorHAnsi"/>
          <w:sz w:val="20"/>
          <w:szCs w:val="20"/>
          <w:lang w:val="en-US"/>
        </w:rPr>
        <w:t xml:space="preserve">To support the individuals receiving </w:t>
      </w:r>
      <w:r w:rsidR="00F152AC" w:rsidRPr="00453ED6">
        <w:rPr>
          <w:rFonts w:cstheme="minorHAnsi"/>
          <w:sz w:val="20"/>
          <w:szCs w:val="20"/>
          <w:lang w:val="en-US"/>
        </w:rPr>
        <w:t>vocational</w:t>
      </w:r>
      <w:r w:rsidRPr="00453ED6">
        <w:rPr>
          <w:rFonts w:cstheme="minorHAnsi"/>
          <w:sz w:val="20"/>
          <w:szCs w:val="20"/>
          <w:lang w:val="en-US"/>
        </w:rPr>
        <w:t xml:space="preserve"> education socially, culturally, and economically,</w:t>
      </w:r>
    </w:p>
    <w:p w14:paraId="26256DD2" w14:textId="77777777" w:rsidR="005C5981" w:rsidRPr="00453ED6" w:rsidRDefault="005C5981" w:rsidP="00897595">
      <w:pPr>
        <w:jc w:val="both"/>
        <w:rPr>
          <w:rFonts w:cstheme="minorHAnsi"/>
          <w:sz w:val="20"/>
          <w:szCs w:val="20"/>
          <w:lang w:val="en-US"/>
        </w:rPr>
      </w:pPr>
    </w:p>
    <w:p w14:paraId="062F3121" w14:textId="19976CA9" w:rsidR="000766F1" w:rsidRPr="00453ED6" w:rsidRDefault="000766F1" w:rsidP="00897595">
      <w:pPr>
        <w:pStyle w:val="ListeParagraf"/>
        <w:numPr>
          <w:ilvl w:val="0"/>
          <w:numId w:val="1"/>
        </w:numPr>
        <w:ind w:left="0" w:firstLine="709"/>
        <w:jc w:val="both"/>
        <w:rPr>
          <w:rFonts w:cstheme="minorHAnsi"/>
          <w:sz w:val="20"/>
          <w:szCs w:val="20"/>
          <w:lang w:val="en-US"/>
        </w:rPr>
      </w:pPr>
      <w:r w:rsidRPr="00453ED6">
        <w:rPr>
          <w:rFonts w:cstheme="minorHAnsi"/>
          <w:sz w:val="20"/>
          <w:szCs w:val="20"/>
          <w:lang w:val="en-US"/>
        </w:rPr>
        <w:t>To provide opportunities to those practicing their purchasing jobs</w:t>
      </w:r>
      <w:r w:rsidR="003D412A" w:rsidRPr="00453ED6">
        <w:rPr>
          <w:rFonts w:cstheme="minorHAnsi"/>
          <w:sz w:val="20"/>
          <w:szCs w:val="20"/>
          <w:lang w:val="en-US"/>
        </w:rPr>
        <w:t xml:space="preserve"> and for the whole community to acquire a profession at any age,</w:t>
      </w:r>
    </w:p>
    <w:p w14:paraId="61305620" w14:textId="77777777" w:rsidR="005C5981" w:rsidRPr="00453ED6" w:rsidRDefault="005C5981" w:rsidP="00897595">
      <w:pPr>
        <w:jc w:val="both"/>
        <w:rPr>
          <w:rFonts w:cstheme="minorHAnsi"/>
          <w:sz w:val="20"/>
          <w:szCs w:val="20"/>
          <w:lang w:val="en-US"/>
        </w:rPr>
      </w:pPr>
    </w:p>
    <w:p w14:paraId="0199816D" w14:textId="28729459" w:rsidR="003D412A" w:rsidRPr="00453ED6" w:rsidRDefault="003D412A" w:rsidP="00897595">
      <w:pPr>
        <w:pStyle w:val="ListeParagraf"/>
        <w:numPr>
          <w:ilvl w:val="0"/>
          <w:numId w:val="1"/>
        </w:numPr>
        <w:ind w:left="0" w:firstLine="709"/>
        <w:jc w:val="both"/>
        <w:rPr>
          <w:rFonts w:cstheme="minorHAnsi"/>
          <w:sz w:val="20"/>
          <w:szCs w:val="20"/>
          <w:lang w:val="en-US"/>
        </w:rPr>
      </w:pPr>
      <w:r w:rsidRPr="00453ED6">
        <w:rPr>
          <w:rFonts w:cstheme="minorHAnsi"/>
          <w:sz w:val="20"/>
          <w:szCs w:val="20"/>
          <w:lang w:val="en-US"/>
        </w:rPr>
        <w:t>To help mak</w:t>
      </w:r>
      <w:r w:rsidR="004F4230">
        <w:rPr>
          <w:rFonts w:cstheme="minorHAnsi"/>
          <w:sz w:val="20"/>
          <w:szCs w:val="20"/>
          <w:lang w:val="en-US"/>
        </w:rPr>
        <w:t>e</w:t>
      </w:r>
      <w:r w:rsidRPr="00453ED6">
        <w:rPr>
          <w:rFonts w:cstheme="minorHAnsi"/>
          <w:sz w:val="20"/>
          <w:szCs w:val="20"/>
          <w:lang w:val="en-US"/>
        </w:rPr>
        <w:t xml:space="preserve"> the non-profit activities related to the </w:t>
      </w:r>
      <w:r w:rsidR="00F152AC" w:rsidRPr="00453ED6">
        <w:rPr>
          <w:rFonts w:cstheme="minorHAnsi"/>
          <w:sz w:val="20"/>
          <w:szCs w:val="20"/>
          <w:lang w:val="en-US"/>
        </w:rPr>
        <w:t>Vocational</w:t>
      </w:r>
      <w:r w:rsidRPr="00453ED6">
        <w:rPr>
          <w:rFonts w:cstheme="minorHAnsi"/>
          <w:sz w:val="20"/>
          <w:szCs w:val="20"/>
          <w:lang w:val="en-US"/>
        </w:rPr>
        <w:t xml:space="preserve"> Education more effective and </w:t>
      </w:r>
      <w:r w:rsidR="004F4230">
        <w:rPr>
          <w:rFonts w:cstheme="minorHAnsi"/>
          <w:sz w:val="20"/>
          <w:szCs w:val="20"/>
          <w:lang w:val="en-US"/>
        </w:rPr>
        <w:t>improve</w:t>
      </w:r>
      <w:r w:rsidRPr="00453ED6">
        <w:rPr>
          <w:rFonts w:cstheme="minorHAnsi"/>
          <w:sz w:val="20"/>
          <w:szCs w:val="20"/>
          <w:lang w:val="en-US"/>
        </w:rPr>
        <w:t xml:space="preserve"> them, to support and to get support</w:t>
      </w:r>
      <w:r w:rsidR="007B314A" w:rsidRPr="00453ED6">
        <w:rPr>
          <w:rFonts w:cstheme="minorHAnsi"/>
          <w:sz w:val="20"/>
          <w:szCs w:val="20"/>
          <w:lang w:val="en-US"/>
        </w:rPr>
        <w:t xml:space="preserve"> from individuals, institutions, and organizations that carry out domestic and foreign work in this matter,</w:t>
      </w:r>
    </w:p>
    <w:p w14:paraId="03C0C636" w14:textId="77777777" w:rsidR="005C5981" w:rsidRPr="00453ED6" w:rsidRDefault="005C5981" w:rsidP="00897595">
      <w:pPr>
        <w:jc w:val="both"/>
        <w:rPr>
          <w:rFonts w:cstheme="minorHAnsi"/>
          <w:sz w:val="20"/>
          <w:szCs w:val="20"/>
          <w:lang w:val="en-US"/>
        </w:rPr>
      </w:pPr>
    </w:p>
    <w:p w14:paraId="14638B33" w14:textId="6A23C838" w:rsidR="007B314A" w:rsidRPr="00453ED6" w:rsidRDefault="005149D3" w:rsidP="00897595">
      <w:pPr>
        <w:pStyle w:val="ListeParagraf"/>
        <w:numPr>
          <w:ilvl w:val="0"/>
          <w:numId w:val="1"/>
        </w:numPr>
        <w:ind w:left="0" w:firstLine="709"/>
        <w:jc w:val="both"/>
        <w:rPr>
          <w:rFonts w:cstheme="minorHAnsi"/>
          <w:sz w:val="20"/>
          <w:szCs w:val="20"/>
          <w:lang w:val="en-US"/>
        </w:rPr>
      </w:pPr>
      <w:r w:rsidRPr="00453ED6">
        <w:rPr>
          <w:rFonts w:cstheme="minorHAnsi"/>
          <w:sz w:val="20"/>
          <w:szCs w:val="20"/>
          <w:lang w:val="en-US"/>
        </w:rPr>
        <w:t xml:space="preserve">To </w:t>
      </w:r>
      <w:r w:rsidR="0059423F" w:rsidRPr="00453ED6">
        <w:rPr>
          <w:rFonts w:cstheme="minorHAnsi"/>
          <w:sz w:val="20"/>
          <w:szCs w:val="20"/>
          <w:lang w:val="en-US"/>
        </w:rPr>
        <w:t xml:space="preserve">bring together those receiving training in purchasing and related professions and those working in these sectors, to enable </w:t>
      </w:r>
      <w:r w:rsidR="00F152AC" w:rsidRPr="00453ED6">
        <w:rPr>
          <w:rFonts w:cstheme="minorHAnsi"/>
          <w:sz w:val="20"/>
          <w:szCs w:val="20"/>
          <w:lang w:val="en-US"/>
        </w:rPr>
        <w:t>vocational</w:t>
      </w:r>
      <w:r w:rsidR="0059423F" w:rsidRPr="00453ED6">
        <w:rPr>
          <w:rFonts w:cstheme="minorHAnsi"/>
          <w:sz w:val="20"/>
          <w:szCs w:val="20"/>
          <w:lang w:val="en-US"/>
        </w:rPr>
        <w:t xml:space="preserve"> development and solidarity,</w:t>
      </w:r>
    </w:p>
    <w:p w14:paraId="79C4FC35" w14:textId="77777777" w:rsidR="005C5981" w:rsidRPr="00453ED6" w:rsidRDefault="005C5981" w:rsidP="00897595">
      <w:pPr>
        <w:jc w:val="both"/>
        <w:rPr>
          <w:rFonts w:cstheme="minorHAnsi"/>
          <w:sz w:val="20"/>
          <w:szCs w:val="20"/>
          <w:lang w:val="en-US"/>
        </w:rPr>
      </w:pPr>
    </w:p>
    <w:p w14:paraId="3E1C54F6" w14:textId="29592DCB" w:rsidR="0059423F" w:rsidRPr="00453ED6" w:rsidRDefault="0059423F" w:rsidP="00897595">
      <w:pPr>
        <w:pStyle w:val="ListeParagraf"/>
        <w:numPr>
          <w:ilvl w:val="0"/>
          <w:numId w:val="1"/>
        </w:numPr>
        <w:ind w:left="0" w:firstLine="709"/>
        <w:jc w:val="both"/>
        <w:rPr>
          <w:rFonts w:cstheme="minorHAnsi"/>
          <w:sz w:val="20"/>
          <w:szCs w:val="20"/>
          <w:lang w:val="en-US"/>
        </w:rPr>
      </w:pPr>
      <w:r w:rsidRPr="00453ED6">
        <w:rPr>
          <w:rFonts w:cstheme="minorHAnsi"/>
          <w:sz w:val="20"/>
          <w:szCs w:val="20"/>
          <w:lang w:val="en-US"/>
        </w:rPr>
        <w:t xml:space="preserve">To contribute </w:t>
      </w:r>
      <w:r w:rsidR="004F4230">
        <w:rPr>
          <w:rFonts w:cstheme="minorHAnsi"/>
          <w:sz w:val="20"/>
          <w:szCs w:val="20"/>
          <w:lang w:val="en-US"/>
        </w:rPr>
        <w:t>to</w:t>
      </w:r>
      <w:r w:rsidRPr="00453ED6">
        <w:rPr>
          <w:rFonts w:cstheme="minorHAnsi"/>
          <w:sz w:val="20"/>
          <w:szCs w:val="20"/>
          <w:lang w:val="en-US"/>
        </w:rPr>
        <w:t xml:space="preserve"> the enhancement of the education quality by providing information, external evaluation, and accreditation services to the departments/programs </w:t>
      </w:r>
      <w:r w:rsidR="00434191" w:rsidRPr="00453ED6">
        <w:rPr>
          <w:rFonts w:cstheme="minorHAnsi"/>
          <w:sz w:val="20"/>
          <w:szCs w:val="20"/>
          <w:lang w:val="en-US"/>
        </w:rPr>
        <w:t xml:space="preserve">giving </w:t>
      </w:r>
      <w:r w:rsidR="00F152AC" w:rsidRPr="00453ED6">
        <w:rPr>
          <w:rFonts w:cstheme="minorHAnsi"/>
          <w:sz w:val="20"/>
          <w:szCs w:val="20"/>
          <w:lang w:val="en-US"/>
        </w:rPr>
        <w:t>Vocational</w:t>
      </w:r>
      <w:r w:rsidR="00434191" w:rsidRPr="00453ED6">
        <w:rPr>
          <w:rFonts w:cstheme="minorHAnsi"/>
          <w:sz w:val="20"/>
          <w:szCs w:val="20"/>
          <w:lang w:val="en-US"/>
        </w:rPr>
        <w:t xml:space="preserve"> and Technical Education </w:t>
      </w:r>
      <w:r w:rsidR="004F4230">
        <w:rPr>
          <w:rFonts w:cstheme="minorHAnsi"/>
          <w:sz w:val="20"/>
          <w:szCs w:val="20"/>
          <w:lang w:val="en-US"/>
        </w:rPr>
        <w:t>at</w:t>
      </w:r>
      <w:r w:rsidR="00434191" w:rsidRPr="00453ED6">
        <w:rPr>
          <w:rFonts w:cstheme="minorHAnsi"/>
          <w:sz w:val="20"/>
          <w:szCs w:val="20"/>
          <w:lang w:val="en-US"/>
        </w:rPr>
        <w:t xml:space="preserve"> the secondary education level (including lifelong learning),</w:t>
      </w:r>
    </w:p>
    <w:p w14:paraId="35EAEB42" w14:textId="77777777" w:rsidR="005C5981" w:rsidRPr="00453ED6" w:rsidRDefault="005C5981" w:rsidP="00897595">
      <w:pPr>
        <w:jc w:val="both"/>
        <w:rPr>
          <w:rFonts w:cstheme="minorHAnsi"/>
          <w:sz w:val="20"/>
          <w:szCs w:val="20"/>
          <w:lang w:val="en-US"/>
        </w:rPr>
      </w:pPr>
    </w:p>
    <w:p w14:paraId="19ECC66B" w14:textId="43AF0147" w:rsidR="00434191" w:rsidRPr="00453ED6" w:rsidRDefault="00434191" w:rsidP="00897595">
      <w:pPr>
        <w:pStyle w:val="ListeParagraf"/>
        <w:numPr>
          <w:ilvl w:val="0"/>
          <w:numId w:val="1"/>
        </w:numPr>
        <w:ind w:left="0" w:firstLine="709"/>
        <w:jc w:val="both"/>
        <w:rPr>
          <w:rFonts w:cstheme="minorHAnsi"/>
          <w:sz w:val="20"/>
          <w:szCs w:val="20"/>
          <w:lang w:val="en-US"/>
        </w:rPr>
      </w:pPr>
      <w:r w:rsidRPr="00453ED6">
        <w:rPr>
          <w:rFonts w:cstheme="minorHAnsi"/>
          <w:sz w:val="20"/>
          <w:szCs w:val="20"/>
          <w:lang w:val="en-US"/>
        </w:rPr>
        <w:t>To provide guidance and support regarding standards, terminology, training, legal regulations, working conditions, etc.</w:t>
      </w:r>
      <w:r w:rsidR="004F4230">
        <w:rPr>
          <w:rFonts w:cstheme="minorHAnsi"/>
          <w:sz w:val="20"/>
          <w:szCs w:val="20"/>
          <w:lang w:val="en-US"/>
        </w:rPr>
        <w:t>,</w:t>
      </w:r>
      <w:r w:rsidRPr="00453ED6">
        <w:rPr>
          <w:rFonts w:cstheme="minorHAnsi"/>
          <w:sz w:val="20"/>
          <w:szCs w:val="20"/>
          <w:lang w:val="en-US"/>
        </w:rPr>
        <w:t xml:space="preserve"> related to </w:t>
      </w:r>
      <w:r w:rsidR="00F152AC" w:rsidRPr="00453ED6">
        <w:rPr>
          <w:rFonts w:cstheme="minorHAnsi"/>
          <w:sz w:val="20"/>
          <w:szCs w:val="20"/>
          <w:lang w:val="en-US"/>
        </w:rPr>
        <w:t>Vocational</w:t>
      </w:r>
      <w:r w:rsidRPr="00453ED6">
        <w:rPr>
          <w:rFonts w:cstheme="minorHAnsi"/>
          <w:sz w:val="20"/>
          <w:szCs w:val="20"/>
          <w:lang w:val="en-US"/>
        </w:rPr>
        <w:t xml:space="preserve"> Education</w:t>
      </w:r>
      <w:r w:rsidR="005C5981" w:rsidRPr="00453ED6">
        <w:rPr>
          <w:rFonts w:cstheme="minorHAnsi"/>
          <w:sz w:val="20"/>
          <w:szCs w:val="20"/>
          <w:lang w:val="en-US"/>
        </w:rPr>
        <w:t>,</w:t>
      </w:r>
    </w:p>
    <w:p w14:paraId="619C135F" w14:textId="77777777" w:rsidR="005C5981" w:rsidRPr="00453ED6" w:rsidRDefault="005C5981" w:rsidP="00897595">
      <w:pPr>
        <w:jc w:val="both"/>
        <w:rPr>
          <w:rFonts w:cstheme="minorHAnsi"/>
          <w:sz w:val="20"/>
          <w:szCs w:val="20"/>
          <w:lang w:val="en-US"/>
        </w:rPr>
      </w:pPr>
    </w:p>
    <w:p w14:paraId="6A3AADBA" w14:textId="564BAE9D" w:rsidR="00F77D81" w:rsidRPr="00453ED6" w:rsidRDefault="00257730" w:rsidP="00897595">
      <w:pPr>
        <w:pStyle w:val="ListeParagraf"/>
        <w:numPr>
          <w:ilvl w:val="0"/>
          <w:numId w:val="1"/>
        </w:numPr>
        <w:ind w:left="0" w:firstLine="709"/>
        <w:jc w:val="both"/>
        <w:rPr>
          <w:rFonts w:cstheme="minorHAnsi"/>
          <w:sz w:val="20"/>
          <w:szCs w:val="20"/>
          <w:lang w:val="en-US"/>
        </w:rPr>
      </w:pPr>
      <w:r w:rsidRPr="00453ED6">
        <w:rPr>
          <w:rFonts w:cstheme="minorHAnsi"/>
          <w:sz w:val="20"/>
          <w:szCs w:val="20"/>
          <w:lang w:val="en-US"/>
        </w:rPr>
        <w:t xml:space="preserve">To provide </w:t>
      </w:r>
      <w:r w:rsidR="00F77D81" w:rsidRPr="00453ED6">
        <w:rPr>
          <w:rFonts w:cstheme="minorHAnsi"/>
          <w:sz w:val="20"/>
          <w:szCs w:val="20"/>
          <w:lang w:val="en-US"/>
        </w:rPr>
        <w:t xml:space="preserve">workplaces, factories, and companies that will establish </w:t>
      </w:r>
      <w:r w:rsidR="004F4230">
        <w:rPr>
          <w:rFonts w:cstheme="minorHAnsi"/>
          <w:sz w:val="20"/>
          <w:szCs w:val="20"/>
          <w:lang w:val="en-US"/>
        </w:rPr>
        <w:t>their</w:t>
      </w:r>
      <w:r w:rsidR="00F77D81" w:rsidRPr="00453ED6">
        <w:rPr>
          <w:rFonts w:cstheme="minorHAnsi"/>
          <w:sz w:val="20"/>
          <w:szCs w:val="20"/>
          <w:lang w:val="en-US"/>
        </w:rPr>
        <w:t xml:space="preserve"> own academy in the private sector, </w:t>
      </w:r>
      <w:r w:rsidRPr="00453ED6">
        <w:rPr>
          <w:rFonts w:cstheme="minorHAnsi"/>
          <w:sz w:val="20"/>
          <w:szCs w:val="20"/>
          <w:lang w:val="en-US"/>
        </w:rPr>
        <w:t>a free consultancy service on purchasing</w:t>
      </w:r>
      <w:r w:rsidR="00F77D81" w:rsidRPr="00453ED6">
        <w:rPr>
          <w:rFonts w:cstheme="minorHAnsi"/>
          <w:sz w:val="20"/>
          <w:szCs w:val="20"/>
          <w:lang w:val="en-US"/>
        </w:rPr>
        <w:t xml:space="preserve"> and contributing </w:t>
      </w:r>
      <w:r w:rsidR="004F4230">
        <w:rPr>
          <w:rFonts w:cstheme="minorHAnsi"/>
          <w:sz w:val="20"/>
          <w:szCs w:val="20"/>
          <w:lang w:val="en-US"/>
        </w:rPr>
        <w:t>to</w:t>
      </w:r>
      <w:r w:rsidR="00F77D81" w:rsidRPr="00453ED6">
        <w:rPr>
          <w:rFonts w:cstheme="minorHAnsi"/>
          <w:sz w:val="20"/>
          <w:szCs w:val="20"/>
          <w:lang w:val="en-US"/>
        </w:rPr>
        <w:t xml:space="preserve"> their training,</w:t>
      </w:r>
    </w:p>
    <w:p w14:paraId="7EF5DF6B" w14:textId="77777777" w:rsidR="005C5981" w:rsidRPr="00453ED6" w:rsidRDefault="005C5981" w:rsidP="00897595">
      <w:pPr>
        <w:jc w:val="both"/>
        <w:rPr>
          <w:rFonts w:cstheme="minorHAnsi"/>
          <w:sz w:val="20"/>
          <w:szCs w:val="20"/>
          <w:lang w:val="en-US"/>
        </w:rPr>
      </w:pPr>
    </w:p>
    <w:p w14:paraId="2866AD13" w14:textId="10837EC2" w:rsidR="00F77D81" w:rsidRPr="00453ED6" w:rsidRDefault="00F77D81" w:rsidP="00897595">
      <w:pPr>
        <w:pStyle w:val="ListeParagraf"/>
        <w:numPr>
          <w:ilvl w:val="0"/>
          <w:numId w:val="1"/>
        </w:numPr>
        <w:ind w:left="0" w:firstLine="709"/>
        <w:jc w:val="both"/>
        <w:rPr>
          <w:rFonts w:cstheme="minorHAnsi"/>
          <w:sz w:val="20"/>
          <w:szCs w:val="20"/>
          <w:lang w:val="en-US"/>
        </w:rPr>
      </w:pPr>
      <w:r w:rsidRPr="00453ED6">
        <w:rPr>
          <w:rFonts w:cstheme="minorHAnsi"/>
          <w:sz w:val="20"/>
          <w:szCs w:val="20"/>
          <w:lang w:val="en-US"/>
        </w:rPr>
        <w:t xml:space="preserve">To carry out works in order to enhance the quality of the internships in </w:t>
      </w:r>
      <w:r w:rsidR="00F152AC" w:rsidRPr="00453ED6">
        <w:rPr>
          <w:rFonts w:cstheme="minorHAnsi"/>
          <w:sz w:val="20"/>
          <w:szCs w:val="20"/>
          <w:lang w:val="en-US"/>
        </w:rPr>
        <w:t>Vocational</w:t>
      </w:r>
      <w:r w:rsidRPr="00453ED6">
        <w:rPr>
          <w:rFonts w:cstheme="minorHAnsi"/>
          <w:sz w:val="20"/>
          <w:szCs w:val="20"/>
          <w:lang w:val="en-US"/>
        </w:rPr>
        <w:t xml:space="preserve"> and Technical Education and the </w:t>
      </w:r>
      <w:r w:rsidR="00F152AC" w:rsidRPr="00453ED6">
        <w:rPr>
          <w:rFonts w:cstheme="minorHAnsi"/>
          <w:sz w:val="20"/>
          <w:szCs w:val="20"/>
          <w:lang w:val="en-US"/>
        </w:rPr>
        <w:t xml:space="preserve">vocational </w:t>
      </w:r>
      <w:r w:rsidRPr="00453ED6">
        <w:rPr>
          <w:rFonts w:cstheme="minorHAnsi"/>
          <w:sz w:val="20"/>
          <w:szCs w:val="20"/>
          <w:lang w:val="en-US"/>
        </w:rPr>
        <w:t>education in enterprises</w:t>
      </w:r>
      <w:r w:rsidR="004F4230">
        <w:rPr>
          <w:rFonts w:cstheme="minorHAnsi"/>
          <w:sz w:val="20"/>
          <w:szCs w:val="20"/>
          <w:lang w:val="en-US"/>
        </w:rPr>
        <w:t>,</w:t>
      </w:r>
      <w:r w:rsidR="00803B37" w:rsidRPr="00453ED6">
        <w:rPr>
          <w:rFonts w:cstheme="minorHAnsi"/>
          <w:sz w:val="20"/>
          <w:szCs w:val="20"/>
          <w:lang w:val="en-US"/>
        </w:rPr>
        <w:t xml:space="preserve"> and to become a bridge between the companies and the students who will receive a </w:t>
      </w:r>
      <w:r w:rsidR="00F152AC" w:rsidRPr="00453ED6">
        <w:rPr>
          <w:rFonts w:cstheme="minorHAnsi"/>
          <w:sz w:val="20"/>
          <w:szCs w:val="20"/>
          <w:lang w:val="en-US"/>
        </w:rPr>
        <w:t>vocational</w:t>
      </w:r>
      <w:r w:rsidR="00803B37" w:rsidRPr="00453ED6">
        <w:rPr>
          <w:rFonts w:cstheme="minorHAnsi"/>
          <w:sz w:val="20"/>
          <w:szCs w:val="20"/>
          <w:lang w:val="en-US"/>
        </w:rPr>
        <w:t xml:space="preserve"> education or do an internship in them,</w:t>
      </w:r>
    </w:p>
    <w:p w14:paraId="4B351626" w14:textId="44057158" w:rsidR="005C5981" w:rsidRPr="00453ED6" w:rsidRDefault="005C5981" w:rsidP="00897595">
      <w:pPr>
        <w:jc w:val="both"/>
        <w:rPr>
          <w:rFonts w:cstheme="minorHAnsi"/>
          <w:sz w:val="20"/>
          <w:szCs w:val="20"/>
          <w:lang w:val="en-US"/>
        </w:rPr>
      </w:pPr>
    </w:p>
    <w:p w14:paraId="1FDA1C34" w14:textId="0D78CB90" w:rsidR="005C5981" w:rsidRPr="00453ED6" w:rsidRDefault="005C5981" w:rsidP="00897595">
      <w:pPr>
        <w:jc w:val="both"/>
        <w:rPr>
          <w:rFonts w:cstheme="minorHAnsi"/>
          <w:sz w:val="20"/>
          <w:szCs w:val="20"/>
          <w:lang w:val="en-US"/>
        </w:rPr>
      </w:pPr>
      <w:r w:rsidRPr="00453ED6">
        <w:rPr>
          <w:rFonts w:cstheme="minorHAnsi"/>
          <w:sz w:val="20"/>
          <w:szCs w:val="20"/>
          <w:lang w:val="en-US"/>
        </w:rPr>
        <w:br w:type="page"/>
      </w:r>
    </w:p>
    <w:p w14:paraId="6E261087" w14:textId="77777777" w:rsidR="005C5981" w:rsidRPr="00453ED6" w:rsidRDefault="005C5981" w:rsidP="00897595">
      <w:pPr>
        <w:jc w:val="both"/>
        <w:rPr>
          <w:rFonts w:cstheme="minorHAnsi"/>
          <w:sz w:val="20"/>
          <w:szCs w:val="20"/>
          <w:lang w:val="en-US"/>
        </w:rPr>
      </w:pPr>
    </w:p>
    <w:p w14:paraId="7EF05BF4" w14:textId="598A0E69" w:rsidR="00803B37" w:rsidRPr="00453ED6" w:rsidRDefault="00646B33" w:rsidP="00897595">
      <w:pPr>
        <w:pStyle w:val="ListeParagraf"/>
        <w:numPr>
          <w:ilvl w:val="0"/>
          <w:numId w:val="1"/>
        </w:numPr>
        <w:ind w:left="0" w:firstLine="709"/>
        <w:jc w:val="both"/>
        <w:rPr>
          <w:rFonts w:cstheme="minorHAnsi"/>
          <w:sz w:val="20"/>
          <w:szCs w:val="20"/>
          <w:lang w:val="en-US"/>
        </w:rPr>
      </w:pPr>
      <w:r w:rsidRPr="00453ED6">
        <w:rPr>
          <w:rFonts w:cstheme="minorHAnsi"/>
          <w:sz w:val="20"/>
          <w:szCs w:val="20"/>
          <w:lang w:val="en-US"/>
        </w:rPr>
        <w:t xml:space="preserve">To </w:t>
      </w:r>
      <w:r w:rsidR="002A5F19" w:rsidRPr="00453ED6">
        <w:rPr>
          <w:rFonts w:cstheme="minorHAnsi"/>
          <w:sz w:val="20"/>
          <w:szCs w:val="20"/>
          <w:lang w:val="en-US"/>
        </w:rPr>
        <w:t>create a space where the technical purchasing employees</w:t>
      </w:r>
      <w:r w:rsidR="00865156" w:rsidRPr="00453ED6">
        <w:rPr>
          <w:rFonts w:cstheme="minorHAnsi"/>
          <w:sz w:val="20"/>
          <w:szCs w:val="20"/>
          <w:lang w:val="en-US"/>
        </w:rPr>
        <w:t xml:space="preserve"> in the private and public sectors can become members</w:t>
      </w:r>
      <w:r w:rsidR="004F4230">
        <w:rPr>
          <w:rFonts w:cstheme="minorHAnsi"/>
          <w:sz w:val="20"/>
          <w:szCs w:val="20"/>
          <w:lang w:val="en-US"/>
        </w:rPr>
        <w:t>,</w:t>
      </w:r>
      <w:r w:rsidR="00865156" w:rsidRPr="00453ED6">
        <w:rPr>
          <w:rFonts w:cstheme="minorHAnsi"/>
          <w:sz w:val="20"/>
          <w:szCs w:val="20"/>
          <w:lang w:val="en-US"/>
        </w:rPr>
        <w:t xml:space="preserve"> and events will be organized,</w:t>
      </w:r>
    </w:p>
    <w:p w14:paraId="425FF004" w14:textId="77777777" w:rsidR="00AB0902" w:rsidRPr="00453ED6" w:rsidRDefault="00AB0902" w:rsidP="00897595">
      <w:pPr>
        <w:jc w:val="both"/>
        <w:rPr>
          <w:rFonts w:cstheme="minorHAnsi"/>
          <w:sz w:val="20"/>
          <w:szCs w:val="20"/>
          <w:lang w:val="en-US"/>
        </w:rPr>
      </w:pPr>
    </w:p>
    <w:p w14:paraId="6E3DED0C" w14:textId="69D22575" w:rsidR="00865156" w:rsidRPr="00453ED6" w:rsidRDefault="00865156" w:rsidP="00897595">
      <w:pPr>
        <w:pStyle w:val="ListeParagraf"/>
        <w:numPr>
          <w:ilvl w:val="0"/>
          <w:numId w:val="1"/>
        </w:numPr>
        <w:ind w:left="0" w:firstLine="709"/>
        <w:jc w:val="both"/>
        <w:rPr>
          <w:rFonts w:cstheme="minorHAnsi"/>
          <w:sz w:val="20"/>
          <w:szCs w:val="20"/>
          <w:lang w:val="en-US"/>
        </w:rPr>
      </w:pPr>
      <w:r w:rsidRPr="00453ED6">
        <w:rPr>
          <w:rFonts w:cstheme="minorHAnsi"/>
          <w:sz w:val="20"/>
          <w:szCs w:val="20"/>
          <w:lang w:val="en-US"/>
        </w:rPr>
        <w:t>To become an association where the technical purchasing employees in the private and public sectors can organize events, training sessions, and seminars,</w:t>
      </w:r>
    </w:p>
    <w:p w14:paraId="04D5D973" w14:textId="77777777" w:rsidR="00AB0902" w:rsidRPr="00453ED6" w:rsidRDefault="00AB0902" w:rsidP="00897595">
      <w:pPr>
        <w:jc w:val="both"/>
        <w:rPr>
          <w:rFonts w:cstheme="minorHAnsi"/>
          <w:sz w:val="20"/>
          <w:szCs w:val="20"/>
          <w:lang w:val="en-US"/>
        </w:rPr>
      </w:pPr>
    </w:p>
    <w:p w14:paraId="698BB17A" w14:textId="344D9B4A" w:rsidR="00865156" w:rsidRPr="00453ED6" w:rsidRDefault="00874504" w:rsidP="00897595">
      <w:pPr>
        <w:pStyle w:val="ListeParagraf"/>
        <w:numPr>
          <w:ilvl w:val="0"/>
          <w:numId w:val="1"/>
        </w:numPr>
        <w:ind w:left="0" w:firstLine="709"/>
        <w:jc w:val="both"/>
        <w:rPr>
          <w:rFonts w:cstheme="minorHAnsi"/>
          <w:sz w:val="20"/>
          <w:szCs w:val="20"/>
          <w:lang w:val="en-US"/>
        </w:rPr>
      </w:pPr>
      <w:r w:rsidRPr="00453ED6">
        <w:rPr>
          <w:rFonts w:cstheme="minorHAnsi"/>
          <w:sz w:val="20"/>
          <w:szCs w:val="20"/>
          <w:lang w:val="en-US"/>
        </w:rPr>
        <w:t>To raise awareness and increase consciousness regarding vocational education in Turkish society, to engage in activities aimed at strengthening the position of all individuals, particularly women and young people, who are receiving vocational education or are interested in it, in social life and especially in the country's economy, to provide the necessary material, financial, material and moral support to overcome all the difficulties they encounter, and to increase cooperation and solidarity among individuals who are sensitive to issues related to vocational education</w:t>
      </w:r>
      <w:r w:rsidR="00F152AC" w:rsidRPr="00453ED6">
        <w:rPr>
          <w:rFonts w:cstheme="minorHAnsi"/>
          <w:sz w:val="20"/>
          <w:szCs w:val="20"/>
          <w:lang w:val="en-US"/>
        </w:rPr>
        <w:t>,</w:t>
      </w:r>
    </w:p>
    <w:p w14:paraId="204B323D" w14:textId="77777777" w:rsidR="00AB0902" w:rsidRPr="00453ED6" w:rsidRDefault="00AB0902" w:rsidP="00897595">
      <w:pPr>
        <w:jc w:val="both"/>
        <w:rPr>
          <w:rFonts w:cstheme="minorHAnsi"/>
          <w:sz w:val="20"/>
          <w:szCs w:val="20"/>
          <w:lang w:val="en-US"/>
        </w:rPr>
      </w:pPr>
    </w:p>
    <w:p w14:paraId="0880C8F3" w14:textId="301204C3" w:rsidR="00F152AC" w:rsidRPr="00453ED6" w:rsidRDefault="00F152AC" w:rsidP="00897595">
      <w:pPr>
        <w:pStyle w:val="ListeParagraf"/>
        <w:numPr>
          <w:ilvl w:val="0"/>
          <w:numId w:val="1"/>
        </w:numPr>
        <w:ind w:left="0" w:firstLine="709"/>
        <w:jc w:val="both"/>
        <w:rPr>
          <w:rFonts w:cstheme="minorHAnsi"/>
          <w:sz w:val="20"/>
          <w:szCs w:val="20"/>
          <w:lang w:val="en-US"/>
        </w:rPr>
      </w:pPr>
      <w:r w:rsidRPr="00453ED6">
        <w:rPr>
          <w:rFonts w:cstheme="minorHAnsi"/>
          <w:sz w:val="20"/>
          <w:szCs w:val="20"/>
          <w:lang w:val="en-US"/>
        </w:rPr>
        <w:t>To form working groups to improve the activities and make them more effective, to carry out or commission research,</w:t>
      </w:r>
    </w:p>
    <w:p w14:paraId="3E4D693C" w14:textId="77777777" w:rsidR="00AB0902" w:rsidRPr="00453ED6" w:rsidRDefault="00AB0902" w:rsidP="00897595">
      <w:pPr>
        <w:jc w:val="both"/>
        <w:rPr>
          <w:rFonts w:cstheme="minorHAnsi"/>
          <w:sz w:val="20"/>
          <w:szCs w:val="20"/>
          <w:lang w:val="en-US"/>
        </w:rPr>
      </w:pPr>
    </w:p>
    <w:p w14:paraId="2D330141" w14:textId="51E720C3" w:rsidR="00F152AC" w:rsidRPr="00453ED6" w:rsidRDefault="003202EF" w:rsidP="00897595">
      <w:pPr>
        <w:pStyle w:val="ListeParagraf"/>
        <w:numPr>
          <w:ilvl w:val="0"/>
          <w:numId w:val="1"/>
        </w:numPr>
        <w:ind w:left="0" w:firstLine="709"/>
        <w:jc w:val="both"/>
        <w:rPr>
          <w:rFonts w:cstheme="minorHAnsi"/>
          <w:sz w:val="20"/>
          <w:szCs w:val="20"/>
          <w:lang w:val="en-US"/>
        </w:rPr>
      </w:pPr>
      <w:r w:rsidRPr="00453ED6">
        <w:rPr>
          <w:rFonts w:cstheme="minorHAnsi"/>
          <w:sz w:val="20"/>
          <w:szCs w:val="20"/>
          <w:lang w:val="en-US"/>
        </w:rPr>
        <w:t>Monitor the activities of external organizations related to procurement and identify and prioritize developments in this field that are beneficial to the country. To take measures to make technological and professional developments applicable in Türkiye,</w:t>
      </w:r>
    </w:p>
    <w:p w14:paraId="2AE0AAF6" w14:textId="77777777" w:rsidR="00AB0902" w:rsidRPr="00453ED6" w:rsidRDefault="00AB0902" w:rsidP="00897595">
      <w:pPr>
        <w:jc w:val="both"/>
        <w:rPr>
          <w:rFonts w:cstheme="minorHAnsi"/>
          <w:sz w:val="20"/>
          <w:szCs w:val="20"/>
          <w:lang w:val="en-US"/>
        </w:rPr>
      </w:pPr>
    </w:p>
    <w:p w14:paraId="50559890" w14:textId="5EAEA54C" w:rsidR="003202EF" w:rsidRPr="00453ED6" w:rsidRDefault="003E650D" w:rsidP="00897595">
      <w:pPr>
        <w:pStyle w:val="ListeParagraf"/>
        <w:numPr>
          <w:ilvl w:val="0"/>
          <w:numId w:val="1"/>
        </w:numPr>
        <w:ind w:left="0" w:firstLine="709"/>
        <w:jc w:val="both"/>
        <w:rPr>
          <w:rFonts w:cstheme="minorHAnsi"/>
          <w:sz w:val="20"/>
          <w:szCs w:val="20"/>
          <w:lang w:val="en-US"/>
        </w:rPr>
      </w:pPr>
      <w:r w:rsidRPr="00453ED6">
        <w:rPr>
          <w:rFonts w:cstheme="minorHAnsi"/>
          <w:sz w:val="20"/>
          <w:szCs w:val="20"/>
          <w:lang w:val="en-US"/>
        </w:rPr>
        <w:t>To have representatives at all levels related to the purchasing profession within public and private institutions, to represent its members before these authorities, (</w:t>
      </w:r>
      <w:r w:rsidR="00E03008" w:rsidRPr="00453ED6">
        <w:rPr>
          <w:rFonts w:cstheme="minorHAnsi"/>
          <w:sz w:val="20"/>
          <w:szCs w:val="20"/>
          <w:lang w:val="en-US"/>
        </w:rPr>
        <w:t>t</w:t>
      </w:r>
      <w:r w:rsidRPr="00453ED6">
        <w:rPr>
          <w:rFonts w:cstheme="minorHAnsi"/>
          <w:sz w:val="20"/>
          <w:szCs w:val="20"/>
          <w:lang w:val="en-US"/>
        </w:rPr>
        <w:t>he Association may establish a federation by joining forces with sectoral associations and institutions operating at the national, regional, local, or sectoral level in Türkiye that share common principles and objectives to achieve its goals, join an existing federation, and establish facilities that associations are permitted to establish with the necessary permits.),</w:t>
      </w:r>
    </w:p>
    <w:p w14:paraId="4855C2D1" w14:textId="77777777" w:rsidR="00AB0902" w:rsidRPr="00453ED6" w:rsidRDefault="00AB0902" w:rsidP="00897595">
      <w:pPr>
        <w:jc w:val="both"/>
        <w:rPr>
          <w:rFonts w:cstheme="minorHAnsi"/>
          <w:sz w:val="20"/>
          <w:szCs w:val="20"/>
          <w:lang w:val="en-US"/>
        </w:rPr>
      </w:pPr>
    </w:p>
    <w:p w14:paraId="55A4F012" w14:textId="4F45E3F8" w:rsidR="003E650D" w:rsidRPr="00453ED6" w:rsidRDefault="00114C7F" w:rsidP="00897595">
      <w:pPr>
        <w:pStyle w:val="ListeParagraf"/>
        <w:numPr>
          <w:ilvl w:val="0"/>
          <w:numId w:val="1"/>
        </w:numPr>
        <w:ind w:left="0" w:firstLine="709"/>
        <w:jc w:val="both"/>
        <w:rPr>
          <w:rFonts w:cstheme="minorHAnsi"/>
          <w:sz w:val="20"/>
          <w:szCs w:val="20"/>
          <w:lang w:val="en-US"/>
        </w:rPr>
      </w:pPr>
      <w:r w:rsidRPr="00453ED6">
        <w:rPr>
          <w:rFonts w:cstheme="minorHAnsi"/>
          <w:sz w:val="20"/>
          <w:szCs w:val="20"/>
          <w:lang w:val="en-US"/>
        </w:rPr>
        <w:t>To supply and distribute all documents deemed necessary for purchasing activities and authorized for our Association, and to resolve any disputes that may arise in this regard,</w:t>
      </w:r>
    </w:p>
    <w:p w14:paraId="47478606" w14:textId="2FDA6773" w:rsidR="00114C7F" w:rsidRPr="00453ED6" w:rsidRDefault="00114C7F" w:rsidP="00897595">
      <w:pPr>
        <w:jc w:val="both"/>
        <w:rPr>
          <w:rFonts w:cstheme="minorHAnsi"/>
          <w:sz w:val="20"/>
          <w:szCs w:val="20"/>
          <w:lang w:val="en-US"/>
        </w:rPr>
      </w:pPr>
    </w:p>
    <w:p w14:paraId="68BF74ED" w14:textId="432ED7EB" w:rsidR="00114C7F" w:rsidRPr="00453ED6" w:rsidRDefault="00114C7F" w:rsidP="00897595">
      <w:pPr>
        <w:jc w:val="both"/>
        <w:rPr>
          <w:rFonts w:cstheme="minorHAnsi"/>
          <w:sz w:val="20"/>
          <w:szCs w:val="20"/>
          <w:lang w:val="en-US"/>
        </w:rPr>
      </w:pPr>
    </w:p>
    <w:p w14:paraId="771E29E2" w14:textId="5B39C94C" w:rsidR="00AB0902" w:rsidRPr="00453ED6" w:rsidRDefault="00AB0902" w:rsidP="00897595">
      <w:pPr>
        <w:jc w:val="both"/>
        <w:rPr>
          <w:rFonts w:cstheme="minorHAnsi"/>
          <w:sz w:val="20"/>
          <w:szCs w:val="20"/>
          <w:lang w:val="en-US"/>
        </w:rPr>
      </w:pPr>
    </w:p>
    <w:p w14:paraId="52EC4EBC" w14:textId="4E95723D" w:rsidR="00AB0902" w:rsidRPr="00453ED6" w:rsidRDefault="00AB0902" w:rsidP="00897595">
      <w:pPr>
        <w:jc w:val="both"/>
        <w:rPr>
          <w:rFonts w:cstheme="minorHAnsi"/>
          <w:sz w:val="20"/>
          <w:szCs w:val="20"/>
          <w:lang w:val="en-US"/>
        </w:rPr>
      </w:pPr>
    </w:p>
    <w:p w14:paraId="564C763C" w14:textId="4E60C119" w:rsidR="00AB0902" w:rsidRPr="00453ED6" w:rsidRDefault="00AB0902" w:rsidP="00897595">
      <w:pPr>
        <w:jc w:val="both"/>
        <w:rPr>
          <w:rFonts w:cstheme="minorHAnsi"/>
          <w:sz w:val="20"/>
          <w:szCs w:val="20"/>
          <w:lang w:val="en-US"/>
        </w:rPr>
      </w:pPr>
    </w:p>
    <w:p w14:paraId="70DCCC19" w14:textId="618ECA20" w:rsidR="00AB0902" w:rsidRPr="00453ED6" w:rsidRDefault="00AB0902" w:rsidP="00897595">
      <w:pPr>
        <w:jc w:val="both"/>
        <w:rPr>
          <w:rFonts w:cstheme="minorHAnsi"/>
          <w:sz w:val="20"/>
          <w:szCs w:val="20"/>
          <w:lang w:val="en-US"/>
        </w:rPr>
      </w:pPr>
    </w:p>
    <w:p w14:paraId="3DED0EF5" w14:textId="4A63A4F8" w:rsidR="00AB0902" w:rsidRPr="00453ED6" w:rsidRDefault="00AB0902" w:rsidP="00897595">
      <w:pPr>
        <w:jc w:val="both"/>
        <w:rPr>
          <w:rFonts w:cstheme="minorHAnsi"/>
          <w:sz w:val="20"/>
          <w:szCs w:val="20"/>
          <w:lang w:val="en-US"/>
        </w:rPr>
      </w:pPr>
    </w:p>
    <w:p w14:paraId="6BBCA15F" w14:textId="3E87AD34" w:rsidR="00AB0902" w:rsidRPr="00453ED6" w:rsidRDefault="00AB0902" w:rsidP="00897595">
      <w:pPr>
        <w:jc w:val="both"/>
        <w:rPr>
          <w:rFonts w:cstheme="minorHAnsi"/>
          <w:sz w:val="20"/>
          <w:szCs w:val="20"/>
          <w:lang w:val="en-US"/>
        </w:rPr>
      </w:pPr>
    </w:p>
    <w:p w14:paraId="16F78277" w14:textId="3054CF38" w:rsidR="00AB0902" w:rsidRPr="00453ED6" w:rsidRDefault="00AB0902" w:rsidP="00897595">
      <w:pPr>
        <w:jc w:val="both"/>
        <w:rPr>
          <w:rFonts w:cstheme="minorHAnsi"/>
          <w:sz w:val="20"/>
          <w:szCs w:val="20"/>
          <w:lang w:val="en-US"/>
        </w:rPr>
      </w:pPr>
    </w:p>
    <w:p w14:paraId="409E75D4" w14:textId="53E42108" w:rsidR="00AB0902" w:rsidRDefault="00AB0902" w:rsidP="00897595">
      <w:pPr>
        <w:jc w:val="both"/>
        <w:rPr>
          <w:rFonts w:cstheme="minorHAnsi"/>
          <w:sz w:val="20"/>
          <w:szCs w:val="20"/>
          <w:lang w:val="en-US"/>
        </w:rPr>
      </w:pPr>
    </w:p>
    <w:p w14:paraId="71D407F2" w14:textId="6E41B929" w:rsidR="00F36079" w:rsidRDefault="00F36079" w:rsidP="00897595">
      <w:pPr>
        <w:jc w:val="both"/>
        <w:rPr>
          <w:rFonts w:cstheme="minorHAnsi"/>
          <w:sz w:val="20"/>
          <w:szCs w:val="20"/>
          <w:lang w:val="en-US"/>
        </w:rPr>
      </w:pPr>
    </w:p>
    <w:p w14:paraId="6A69499C" w14:textId="78678954" w:rsidR="00F36079" w:rsidRDefault="00F36079" w:rsidP="00897595">
      <w:pPr>
        <w:jc w:val="both"/>
        <w:rPr>
          <w:rFonts w:cstheme="minorHAnsi"/>
          <w:sz w:val="20"/>
          <w:szCs w:val="20"/>
          <w:lang w:val="en-US"/>
        </w:rPr>
      </w:pPr>
    </w:p>
    <w:p w14:paraId="370C593F" w14:textId="77777777" w:rsidR="00F36079" w:rsidRPr="00453ED6" w:rsidRDefault="00F36079" w:rsidP="00897595">
      <w:pPr>
        <w:jc w:val="both"/>
        <w:rPr>
          <w:rFonts w:cstheme="minorHAnsi"/>
          <w:sz w:val="20"/>
          <w:szCs w:val="20"/>
          <w:lang w:val="en-US"/>
        </w:rPr>
      </w:pPr>
    </w:p>
    <w:p w14:paraId="1DE9C300" w14:textId="2BEA9617" w:rsidR="00AB0902" w:rsidRPr="00453ED6" w:rsidRDefault="00AB0902" w:rsidP="00897595">
      <w:pPr>
        <w:jc w:val="both"/>
        <w:rPr>
          <w:rFonts w:cstheme="minorHAnsi"/>
          <w:sz w:val="20"/>
          <w:szCs w:val="20"/>
          <w:lang w:val="en-US"/>
        </w:rPr>
      </w:pPr>
    </w:p>
    <w:p w14:paraId="32092252" w14:textId="020AEE16" w:rsidR="00AB0902" w:rsidRPr="00453ED6" w:rsidRDefault="00AB0902" w:rsidP="00897595">
      <w:pPr>
        <w:jc w:val="both"/>
        <w:rPr>
          <w:rFonts w:cstheme="minorHAnsi"/>
          <w:sz w:val="20"/>
          <w:szCs w:val="20"/>
          <w:lang w:val="en-US"/>
        </w:rPr>
      </w:pPr>
    </w:p>
    <w:p w14:paraId="5A28A420" w14:textId="220A0B34" w:rsidR="00114C7F" w:rsidRPr="00453ED6" w:rsidRDefault="00114C7F" w:rsidP="00897595">
      <w:pPr>
        <w:ind w:firstLine="708"/>
        <w:jc w:val="both"/>
        <w:rPr>
          <w:rFonts w:cstheme="minorHAnsi"/>
          <w:b/>
          <w:sz w:val="20"/>
          <w:szCs w:val="20"/>
          <w:lang w:val="en-US"/>
        </w:rPr>
      </w:pPr>
      <w:r w:rsidRPr="00453ED6">
        <w:rPr>
          <w:rFonts w:cstheme="minorHAnsi"/>
          <w:b/>
          <w:sz w:val="20"/>
          <w:szCs w:val="20"/>
          <w:lang w:val="en-US"/>
        </w:rPr>
        <w:t>Area of Activity of the Association</w:t>
      </w:r>
    </w:p>
    <w:p w14:paraId="11577443" w14:textId="77777777" w:rsidR="00AD4020" w:rsidRPr="00453ED6" w:rsidRDefault="00AD4020" w:rsidP="00897595">
      <w:pPr>
        <w:jc w:val="both"/>
        <w:rPr>
          <w:rFonts w:cstheme="minorHAnsi"/>
          <w:sz w:val="20"/>
          <w:szCs w:val="20"/>
          <w:lang w:val="en-US"/>
        </w:rPr>
      </w:pPr>
    </w:p>
    <w:p w14:paraId="765C7F63" w14:textId="2052536E" w:rsidR="00114C7F" w:rsidRPr="00453ED6" w:rsidRDefault="00114C7F" w:rsidP="00897595">
      <w:pPr>
        <w:ind w:firstLine="708"/>
        <w:jc w:val="both"/>
        <w:rPr>
          <w:rFonts w:cstheme="minorHAnsi"/>
          <w:sz w:val="20"/>
          <w:szCs w:val="20"/>
          <w:lang w:val="en-US"/>
        </w:rPr>
      </w:pPr>
      <w:r w:rsidRPr="00453ED6">
        <w:rPr>
          <w:rFonts w:cstheme="minorHAnsi"/>
          <w:sz w:val="20"/>
          <w:szCs w:val="20"/>
          <w:lang w:val="en-US"/>
        </w:rPr>
        <w:t xml:space="preserve">The association operates in the area of </w:t>
      </w:r>
      <w:r w:rsidRPr="00453ED6">
        <w:rPr>
          <w:rFonts w:cstheme="minorHAnsi"/>
          <w:sz w:val="20"/>
          <w:szCs w:val="20"/>
          <w:u w:val="single"/>
          <w:lang w:val="en-US"/>
        </w:rPr>
        <w:t>profession and solidarity</w:t>
      </w:r>
      <w:r w:rsidRPr="00453ED6">
        <w:rPr>
          <w:rFonts w:cstheme="minorHAnsi"/>
          <w:sz w:val="20"/>
          <w:szCs w:val="20"/>
          <w:lang w:val="en-US"/>
        </w:rPr>
        <w:t xml:space="preserve"> </w:t>
      </w:r>
      <w:r w:rsidRPr="00453ED6">
        <w:rPr>
          <w:rFonts w:cstheme="minorHAnsi"/>
          <w:sz w:val="20"/>
          <w:szCs w:val="20"/>
          <w:u w:val="single"/>
          <w:lang w:val="en-US"/>
        </w:rPr>
        <w:t>domestically and internationally</w:t>
      </w:r>
      <w:r w:rsidRPr="00453ED6">
        <w:rPr>
          <w:rFonts w:cstheme="minorHAnsi"/>
          <w:sz w:val="20"/>
          <w:szCs w:val="20"/>
          <w:lang w:val="en-US"/>
        </w:rPr>
        <w:t>.</w:t>
      </w:r>
    </w:p>
    <w:p w14:paraId="029F17D4" w14:textId="07CDCE37" w:rsidR="00016EBD" w:rsidRPr="00453ED6" w:rsidRDefault="00016EBD" w:rsidP="00897595">
      <w:pPr>
        <w:jc w:val="both"/>
        <w:rPr>
          <w:rFonts w:cstheme="minorHAnsi"/>
          <w:sz w:val="20"/>
          <w:szCs w:val="20"/>
          <w:lang w:val="en-US"/>
        </w:rPr>
      </w:pPr>
    </w:p>
    <w:p w14:paraId="7D6CD3AB" w14:textId="4F2AAA9F" w:rsidR="00016EBD" w:rsidRPr="00453ED6" w:rsidRDefault="001C6499" w:rsidP="00897595">
      <w:pPr>
        <w:ind w:firstLine="708"/>
        <w:jc w:val="both"/>
        <w:rPr>
          <w:rFonts w:cstheme="minorHAnsi"/>
          <w:b/>
          <w:sz w:val="20"/>
          <w:szCs w:val="20"/>
          <w:lang w:val="en-US"/>
        </w:rPr>
      </w:pPr>
      <w:r w:rsidRPr="00453ED6">
        <w:rPr>
          <w:rFonts w:cstheme="minorHAnsi"/>
          <w:b/>
          <w:sz w:val="20"/>
          <w:szCs w:val="20"/>
          <w:lang w:val="en-US"/>
        </w:rPr>
        <w:t>Right to Membership and Membership Procedures</w:t>
      </w:r>
    </w:p>
    <w:p w14:paraId="4077C4FF" w14:textId="785C80DB" w:rsidR="00AB0902" w:rsidRPr="00453ED6" w:rsidRDefault="00AB0902" w:rsidP="00897595">
      <w:pPr>
        <w:jc w:val="both"/>
        <w:rPr>
          <w:rFonts w:cstheme="minorHAnsi"/>
          <w:b/>
          <w:bCs/>
          <w:sz w:val="20"/>
          <w:szCs w:val="20"/>
          <w:lang w:val="en-US"/>
        </w:rPr>
      </w:pPr>
      <w:r w:rsidRPr="00453ED6">
        <w:rPr>
          <w:rFonts w:cstheme="minorHAnsi"/>
          <w:b/>
          <w:bCs/>
          <w:sz w:val="20"/>
          <w:szCs w:val="20"/>
          <w:lang w:val="en-US"/>
        </w:rPr>
        <w:br w:type="page"/>
      </w:r>
    </w:p>
    <w:p w14:paraId="1232C342" w14:textId="45861BDF" w:rsidR="00016EBD" w:rsidRPr="00453ED6" w:rsidRDefault="001C6499" w:rsidP="00897595">
      <w:pPr>
        <w:ind w:firstLine="708"/>
        <w:jc w:val="both"/>
        <w:rPr>
          <w:rFonts w:cstheme="minorHAnsi"/>
          <w:sz w:val="20"/>
          <w:szCs w:val="20"/>
          <w:lang w:val="en-US"/>
        </w:rPr>
      </w:pPr>
      <w:r w:rsidRPr="00453ED6">
        <w:rPr>
          <w:rFonts w:cstheme="minorHAnsi"/>
          <w:b/>
          <w:bCs/>
          <w:sz w:val="20"/>
          <w:szCs w:val="20"/>
          <w:lang w:val="en-US"/>
        </w:rPr>
        <w:lastRenderedPageBreak/>
        <w:t>Article 3-</w:t>
      </w:r>
      <w:r w:rsidRPr="00453ED6">
        <w:rPr>
          <w:rFonts w:cstheme="minorHAnsi"/>
          <w:sz w:val="20"/>
          <w:szCs w:val="20"/>
          <w:lang w:val="en-US"/>
        </w:rPr>
        <w:t xml:space="preserve"> </w:t>
      </w:r>
      <w:r w:rsidR="007D25D6" w:rsidRPr="00453ED6">
        <w:rPr>
          <w:rFonts w:cstheme="minorHAnsi"/>
          <w:sz w:val="20"/>
          <w:szCs w:val="20"/>
          <w:lang w:val="en-US"/>
        </w:rPr>
        <w:t xml:space="preserve">Any natural or legal person who has legal capacity, accepts the association's purposes and principles, agrees to work in accordance with them, and meets the conditions stipulated by the Legislation has the right to become a member of this association. However, </w:t>
      </w:r>
      <w:r w:rsidR="004F4230">
        <w:rPr>
          <w:rFonts w:cstheme="minorHAnsi"/>
          <w:sz w:val="20"/>
          <w:szCs w:val="20"/>
          <w:lang w:val="en-US"/>
        </w:rPr>
        <w:t>foreign</w:t>
      </w:r>
      <w:r w:rsidR="007D25D6" w:rsidRPr="00453ED6">
        <w:rPr>
          <w:rFonts w:cstheme="minorHAnsi"/>
          <w:sz w:val="20"/>
          <w:szCs w:val="20"/>
          <w:lang w:val="en-US"/>
        </w:rPr>
        <w:t xml:space="preserve"> natural persons must have a residence permit in Türkiye in order to become a member. This prerequisite does not apply to honorary membership.</w:t>
      </w:r>
    </w:p>
    <w:p w14:paraId="59C34210" w14:textId="51782814" w:rsidR="007D25D6" w:rsidRPr="00453ED6" w:rsidRDefault="007D25D6" w:rsidP="00897595">
      <w:pPr>
        <w:jc w:val="both"/>
        <w:rPr>
          <w:rFonts w:cstheme="minorHAnsi"/>
          <w:sz w:val="20"/>
          <w:szCs w:val="20"/>
          <w:lang w:val="en-US"/>
        </w:rPr>
      </w:pPr>
      <w:r w:rsidRPr="00453ED6">
        <w:rPr>
          <w:rFonts w:cstheme="minorHAnsi"/>
          <w:sz w:val="20"/>
          <w:szCs w:val="20"/>
          <w:lang w:val="en-US"/>
        </w:rPr>
        <w:tab/>
      </w:r>
      <w:r w:rsidR="00250443" w:rsidRPr="00453ED6">
        <w:rPr>
          <w:rFonts w:cstheme="minorHAnsi"/>
          <w:sz w:val="20"/>
          <w:szCs w:val="20"/>
          <w:lang w:val="en-US"/>
        </w:rPr>
        <w:t xml:space="preserve">Membership applications submitted in writing to the association management shall be decided upon by the association board within a maximum of thirty days, either by accepting the membership or rejecting the application, and the result shall be communicated to the applicant in writing. The member whose application is accepted </w:t>
      </w:r>
      <w:r w:rsidR="004F4230">
        <w:rPr>
          <w:rFonts w:cstheme="minorHAnsi"/>
          <w:sz w:val="20"/>
          <w:szCs w:val="20"/>
          <w:lang w:val="en-US"/>
        </w:rPr>
        <w:t>is</w:t>
      </w:r>
      <w:r w:rsidR="005200F6" w:rsidRPr="00453ED6">
        <w:rPr>
          <w:rFonts w:cstheme="minorHAnsi"/>
          <w:sz w:val="20"/>
          <w:szCs w:val="20"/>
          <w:lang w:val="en-US"/>
        </w:rPr>
        <w:t xml:space="preserve"> </w:t>
      </w:r>
      <w:r w:rsidR="00250443" w:rsidRPr="00453ED6">
        <w:rPr>
          <w:rFonts w:cstheme="minorHAnsi"/>
          <w:sz w:val="20"/>
          <w:szCs w:val="20"/>
          <w:lang w:val="en-US"/>
        </w:rPr>
        <w:t xml:space="preserve">registered </w:t>
      </w:r>
      <w:r w:rsidR="004F4230">
        <w:rPr>
          <w:rFonts w:cstheme="minorHAnsi"/>
          <w:sz w:val="20"/>
          <w:szCs w:val="20"/>
          <w:lang w:val="en-US"/>
        </w:rPr>
        <w:t>in</w:t>
      </w:r>
      <w:r w:rsidR="00250443" w:rsidRPr="00453ED6">
        <w:rPr>
          <w:rFonts w:cstheme="minorHAnsi"/>
          <w:sz w:val="20"/>
          <w:szCs w:val="20"/>
          <w:lang w:val="en-US"/>
        </w:rPr>
        <w:t xml:space="preserve"> the book kept for this purpose.</w:t>
      </w:r>
    </w:p>
    <w:p w14:paraId="0E21C338" w14:textId="2FA98FCB" w:rsidR="00016EBD" w:rsidRPr="00453ED6" w:rsidRDefault="00DC11F6" w:rsidP="00897595">
      <w:pPr>
        <w:jc w:val="both"/>
        <w:rPr>
          <w:rFonts w:cstheme="minorHAnsi"/>
          <w:sz w:val="20"/>
          <w:szCs w:val="20"/>
          <w:lang w:val="en-US"/>
        </w:rPr>
      </w:pPr>
      <w:r w:rsidRPr="00453ED6">
        <w:rPr>
          <w:rFonts w:cstheme="minorHAnsi"/>
          <w:sz w:val="20"/>
          <w:szCs w:val="20"/>
          <w:lang w:val="en-US"/>
        </w:rPr>
        <w:tab/>
      </w:r>
      <w:r w:rsidR="005200F6" w:rsidRPr="00453ED6">
        <w:rPr>
          <w:rFonts w:cstheme="minorHAnsi"/>
          <w:sz w:val="20"/>
          <w:szCs w:val="20"/>
          <w:lang w:val="en-US"/>
        </w:rPr>
        <w:t>The principal members of the association are those admitted to membership by the founders and the board upon their application.</w:t>
      </w:r>
    </w:p>
    <w:p w14:paraId="29E2878F" w14:textId="0A58CCCC" w:rsidR="005200F6" w:rsidRPr="00453ED6" w:rsidRDefault="005200F6" w:rsidP="00897595">
      <w:pPr>
        <w:jc w:val="both"/>
        <w:rPr>
          <w:rFonts w:cstheme="minorHAnsi"/>
          <w:sz w:val="20"/>
          <w:szCs w:val="20"/>
          <w:lang w:val="en-US"/>
        </w:rPr>
      </w:pPr>
      <w:r w:rsidRPr="00453ED6">
        <w:rPr>
          <w:rFonts w:cstheme="minorHAnsi"/>
          <w:sz w:val="20"/>
          <w:szCs w:val="20"/>
          <w:lang w:val="en-US"/>
        </w:rPr>
        <w:tab/>
        <w:t xml:space="preserve">Those who have significantly supported the association financially and morally </w:t>
      </w:r>
      <w:r w:rsidR="00635030" w:rsidRPr="00453ED6">
        <w:rPr>
          <w:rFonts w:cstheme="minorHAnsi"/>
          <w:sz w:val="20"/>
          <w:szCs w:val="20"/>
          <w:lang w:val="en-US"/>
        </w:rPr>
        <w:t xml:space="preserve">may be </w:t>
      </w:r>
      <w:r w:rsidRPr="00453ED6">
        <w:rPr>
          <w:rFonts w:cstheme="minorHAnsi"/>
          <w:sz w:val="20"/>
          <w:szCs w:val="20"/>
          <w:lang w:val="en-US"/>
        </w:rPr>
        <w:t xml:space="preserve">accepted as honorary members by the </w:t>
      </w:r>
      <w:r w:rsidR="004F4230">
        <w:rPr>
          <w:rFonts w:cstheme="minorHAnsi"/>
          <w:sz w:val="20"/>
          <w:szCs w:val="20"/>
          <w:lang w:val="en-US"/>
        </w:rPr>
        <w:t>board's</w:t>
      </w:r>
      <w:r w:rsidRPr="00453ED6">
        <w:rPr>
          <w:rFonts w:cstheme="minorHAnsi"/>
          <w:sz w:val="20"/>
          <w:szCs w:val="20"/>
          <w:lang w:val="en-US"/>
        </w:rPr>
        <w:t xml:space="preserve"> decision.</w:t>
      </w:r>
    </w:p>
    <w:p w14:paraId="202ECFD8" w14:textId="6127611E" w:rsidR="00635030" w:rsidRPr="00453ED6" w:rsidRDefault="00635030" w:rsidP="00897595">
      <w:pPr>
        <w:jc w:val="both"/>
        <w:rPr>
          <w:rFonts w:cstheme="minorHAnsi"/>
          <w:sz w:val="20"/>
          <w:szCs w:val="20"/>
          <w:lang w:val="en-US"/>
        </w:rPr>
      </w:pPr>
      <w:r w:rsidRPr="00453ED6">
        <w:rPr>
          <w:rFonts w:cstheme="minorHAnsi"/>
          <w:sz w:val="20"/>
          <w:szCs w:val="20"/>
          <w:lang w:val="en-US"/>
        </w:rPr>
        <w:tab/>
        <w:t>When the number of branches of the association exceeds three, the membership records of those registered at the association headquarters are transferred to the branches. New membership applications are made to the branches. Membership acceptance and termination procedures are carried out by the branch management boards and are reported to the General Headquarters in writing within a maximum of thirty days.</w:t>
      </w:r>
    </w:p>
    <w:p w14:paraId="3EC5A818" w14:textId="3FCE85A6" w:rsidR="00635030" w:rsidRPr="00453ED6" w:rsidRDefault="00635030" w:rsidP="00897595">
      <w:pPr>
        <w:jc w:val="both"/>
        <w:rPr>
          <w:rFonts w:cstheme="minorHAnsi"/>
          <w:sz w:val="20"/>
          <w:szCs w:val="20"/>
          <w:lang w:val="en-US"/>
        </w:rPr>
      </w:pPr>
    </w:p>
    <w:p w14:paraId="70E9FE7A" w14:textId="0DBF147C" w:rsidR="00635030" w:rsidRPr="00453ED6" w:rsidRDefault="00635030" w:rsidP="00897595">
      <w:pPr>
        <w:ind w:firstLine="708"/>
        <w:jc w:val="both"/>
        <w:rPr>
          <w:rFonts w:cstheme="minorHAnsi"/>
          <w:b/>
          <w:sz w:val="20"/>
          <w:szCs w:val="20"/>
          <w:lang w:val="en-US"/>
        </w:rPr>
      </w:pPr>
      <w:r w:rsidRPr="00453ED6">
        <w:rPr>
          <w:rFonts w:cstheme="minorHAnsi"/>
          <w:b/>
          <w:sz w:val="20"/>
          <w:szCs w:val="20"/>
          <w:lang w:val="en-US"/>
        </w:rPr>
        <w:t>Withdrawal from Membership</w:t>
      </w:r>
    </w:p>
    <w:p w14:paraId="707306A4" w14:textId="2F8441F5" w:rsidR="00635030" w:rsidRPr="00453ED6" w:rsidRDefault="00635030" w:rsidP="00897595">
      <w:pPr>
        <w:ind w:firstLine="708"/>
        <w:jc w:val="both"/>
        <w:rPr>
          <w:rFonts w:cstheme="minorHAnsi"/>
          <w:sz w:val="20"/>
          <w:szCs w:val="20"/>
          <w:lang w:val="en-US"/>
        </w:rPr>
      </w:pPr>
      <w:r w:rsidRPr="00453ED6">
        <w:rPr>
          <w:rFonts w:cstheme="minorHAnsi"/>
          <w:b/>
          <w:sz w:val="20"/>
          <w:szCs w:val="20"/>
          <w:lang w:val="en-US"/>
        </w:rPr>
        <w:t>Article 4-</w:t>
      </w:r>
      <w:r w:rsidRPr="00453ED6">
        <w:rPr>
          <w:rFonts w:cstheme="minorHAnsi"/>
          <w:sz w:val="20"/>
          <w:szCs w:val="20"/>
          <w:lang w:val="en-US"/>
        </w:rPr>
        <w:t xml:space="preserve"> Every member holds the right to withdraw from </w:t>
      </w:r>
      <w:r w:rsidR="00BF11C4" w:rsidRPr="00453ED6">
        <w:rPr>
          <w:rFonts w:cstheme="minorHAnsi"/>
          <w:sz w:val="20"/>
          <w:szCs w:val="20"/>
          <w:lang w:val="en-US"/>
        </w:rPr>
        <w:t>the association on the condition of notification in writing.</w:t>
      </w:r>
    </w:p>
    <w:p w14:paraId="05C0E4E1" w14:textId="34D1B182" w:rsidR="002E3DC5" w:rsidRPr="00453ED6" w:rsidRDefault="00BF11C4" w:rsidP="00897595">
      <w:pPr>
        <w:jc w:val="both"/>
        <w:rPr>
          <w:rFonts w:cstheme="minorHAnsi"/>
          <w:sz w:val="20"/>
          <w:szCs w:val="20"/>
          <w:lang w:val="en-US"/>
        </w:rPr>
      </w:pPr>
      <w:r w:rsidRPr="00453ED6">
        <w:rPr>
          <w:rFonts w:cstheme="minorHAnsi"/>
          <w:sz w:val="20"/>
          <w:szCs w:val="20"/>
          <w:lang w:val="en-US"/>
        </w:rPr>
        <w:tab/>
      </w:r>
      <w:r w:rsidR="002E3DC5" w:rsidRPr="00453ED6">
        <w:rPr>
          <w:rFonts w:cstheme="minorHAnsi"/>
          <w:sz w:val="20"/>
          <w:szCs w:val="20"/>
          <w:lang w:val="en-US"/>
        </w:rPr>
        <w:t>As soon as the termination notice of the member reaches the board, it is considered that the termination has been finalized. Withdrawal from the membership does not settle the accumulated debts of the member towards the association.</w:t>
      </w:r>
    </w:p>
    <w:p w14:paraId="6B938BBC" w14:textId="16649E64" w:rsidR="002E3DC5" w:rsidRPr="00453ED6" w:rsidRDefault="002E3DC5" w:rsidP="00897595">
      <w:pPr>
        <w:jc w:val="both"/>
        <w:rPr>
          <w:rFonts w:cstheme="minorHAnsi"/>
          <w:sz w:val="20"/>
          <w:szCs w:val="20"/>
          <w:lang w:val="en-US"/>
        </w:rPr>
      </w:pPr>
    </w:p>
    <w:p w14:paraId="2D1D15CE" w14:textId="5D7DACD2" w:rsidR="002E3DC5" w:rsidRPr="00453ED6" w:rsidRDefault="00911998" w:rsidP="00897595">
      <w:pPr>
        <w:ind w:firstLine="708"/>
        <w:jc w:val="both"/>
        <w:rPr>
          <w:rFonts w:cstheme="minorHAnsi"/>
          <w:b/>
          <w:sz w:val="20"/>
          <w:szCs w:val="20"/>
          <w:lang w:val="en-US"/>
        </w:rPr>
      </w:pPr>
      <w:r w:rsidRPr="00453ED6">
        <w:rPr>
          <w:rFonts w:cstheme="minorHAnsi"/>
          <w:b/>
          <w:sz w:val="20"/>
          <w:szCs w:val="20"/>
          <w:lang w:val="en-US"/>
        </w:rPr>
        <w:t>Termination of Membership</w:t>
      </w:r>
    </w:p>
    <w:p w14:paraId="33370799" w14:textId="0D23C52D" w:rsidR="00911998" w:rsidRPr="00453ED6" w:rsidRDefault="00911998" w:rsidP="00897595">
      <w:pPr>
        <w:ind w:firstLine="708"/>
        <w:jc w:val="both"/>
        <w:rPr>
          <w:rFonts w:cstheme="minorHAnsi"/>
          <w:sz w:val="20"/>
          <w:szCs w:val="20"/>
          <w:lang w:val="en-US"/>
        </w:rPr>
      </w:pPr>
      <w:r w:rsidRPr="00453ED6">
        <w:rPr>
          <w:rFonts w:cstheme="minorHAnsi"/>
          <w:b/>
          <w:bCs/>
          <w:sz w:val="20"/>
          <w:szCs w:val="20"/>
          <w:lang w:val="en-US"/>
        </w:rPr>
        <w:t xml:space="preserve">Article 5- </w:t>
      </w:r>
      <w:r w:rsidR="00483E5F" w:rsidRPr="00453ED6">
        <w:rPr>
          <w:rFonts w:cstheme="minorHAnsi"/>
          <w:sz w:val="20"/>
          <w:szCs w:val="20"/>
          <w:lang w:val="en-US"/>
        </w:rPr>
        <w:t xml:space="preserve">Circumstances </w:t>
      </w:r>
      <w:r w:rsidR="00150EA8" w:rsidRPr="00453ED6">
        <w:rPr>
          <w:rFonts w:cstheme="minorHAnsi"/>
          <w:sz w:val="20"/>
          <w:szCs w:val="20"/>
          <w:lang w:val="en-US"/>
        </w:rPr>
        <w:t xml:space="preserve">requiring </w:t>
      </w:r>
      <w:r w:rsidR="007231B3" w:rsidRPr="00453ED6">
        <w:rPr>
          <w:rFonts w:cstheme="minorHAnsi"/>
          <w:sz w:val="20"/>
          <w:szCs w:val="20"/>
          <w:lang w:val="en-US"/>
        </w:rPr>
        <w:t>dissolution</w:t>
      </w:r>
      <w:r w:rsidR="00150EA8" w:rsidRPr="00453ED6">
        <w:rPr>
          <w:rFonts w:cstheme="minorHAnsi"/>
          <w:sz w:val="20"/>
          <w:szCs w:val="20"/>
          <w:lang w:val="en-US"/>
        </w:rPr>
        <w:t xml:space="preserve"> of association membership:</w:t>
      </w:r>
    </w:p>
    <w:p w14:paraId="7B0E3F47" w14:textId="6C059430" w:rsidR="00150EA8" w:rsidRPr="00453ED6" w:rsidRDefault="00852891" w:rsidP="00897595">
      <w:pPr>
        <w:pStyle w:val="ListeParagraf"/>
        <w:numPr>
          <w:ilvl w:val="0"/>
          <w:numId w:val="2"/>
        </w:numPr>
        <w:ind w:left="0" w:firstLine="709"/>
        <w:jc w:val="both"/>
        <w:rPr>
          <w:rFonts w:cstheme="minorHAnsi"/>
          <w:sz w:val="20"/>
          <w:szCs w:val="20"/>
          <w:lang w:val="en-US"/>
        </w:rPr>
      </w:pPr>
      <w:r w:rsidRPr="00453ED6">
        <w:rPr>
          <w:rFonts w:cstheme="minorHAnsi"/>
          <w:sz w:val="20"/>
          <w:szCs w:val="20"/>
          <w:lang w:val="en-US"/>
        </w:rPr>
        <w:t>Conducting acts contrary to the association’s statute,</w:t>
      </w:r>
    </w:p>
    <w:p w14:paraId="32CEE2E8" w14:textId="0D6C005D" w:rsidR="00852891" w:rsidRPr="00453ED6" w:rsidRDefault="00852891" w:rsidP="00897595">
      <w:pPr>
        <w:pStyle w:val="ListeParagraf"/>
        <w:numPr>
          <w:ilvl w:val="0"/>
          <w:numId w:val="2"/>
        </w:numPr>
        <w:ind w:left="0" w:firstLine="709"/>
        <w:jc w:val="both"/>
        <w:rPr>
          <w:rFonts w:cstheme="minorHAnsi"/>
          <w:sz w:val="20"/>
          <w:szCs w:val="20"/>
          <w:lang w:val="en-US"/>
        </w:rPr>
      </w:pPr>
      <w:r w:rsidRPr="00453ED6">
        <w:rPr>
          <w:rFonts w:cstheme="minorHAnsi"/>
          <w:sz w:val="20"/>
          <w:szCs w:val="20"/>
          <w:lang w:val="en-US"/>
        </w:rPr>
        <w:t>Continuously avoiding the duties given,</w:t>
      </w:r>
    </w:p>
    <w:p w14:paraId="035698A0" w14:textId="7F95CD98" w:rsidR="00852891" w:rsidRPr="00453ED6" w:rsidRDefault="00852891" w:rsidP="00897595">
      <w:pPr>
        <w:pStyle w:val="ListeParagraf"/>
        <w:numPr>
          <w:ilvl w:val="0"/>
          <w:numId w:val="2"/>
        </w:numPr>
        <w:ind w:left="0" w:firstLine="709"/>
        <w:jc w:val="both"/>
        <w:rPr>
          <w:rFonts w:cstheme="minorHAnsi"/>
          <w:sz w:val="20"/>
          <w:szCs w:val="20"/>
          <w:lang w:val="en-US"/>
        </w:rPr>
      </w:pPr>
      <w:r w:rsidRPr="00453ED6">
        <w:rPr>
          <w:rFonts w:cstheme="minorHAnsi"/>
          <w:sz w:val="20"/>
          <w:szCs w:val="20"/>
          <w:lang w:val="en-US"/>
        </w:rPr>
        <w:t>Failing to pay the membership fee within six months despite written notices,</w:t>
      </w:r>
    </w:p>
    <w:p w14:paraId="30FD3E19" w14:textId="3A09B4A7" w:rsidR="00852891" w:rsidRPr="00453ED6" w:rsidRDefault="00852891" w:rsidP="00897595">
      <w:pPr>
        <w:pStyle w:val="ListeParagraf"/>
        <w:numPr>
          <w:ilvl w:val="0"/>
          <w:numId w:val="2"/>
        </w:numPr>
        <w:ind w:left="0" w:firstLine="709"/>
        <w:jc w:val="both"/>
        <w:rPr>
          <w:rFonts w:cstheme="minorHAnsi"/>
          <w:sz w:val="20"/>
          <w:szCs w:val="20"/>
          <w:lang w:val="en-US"/>
        </w:rPr>
      </w:pPr>
      <w:r w:rsidRPr="00453ED6">
        <w:rPr>
          <w:rFonts w:cstheme="minorHAnsi"/>
          <w:sz w:val="20"/>
          <w:szCs w:val="20"/>
          <w:lang w:val="en-US"/>
        </w:rPr>
        <w:t>Failing to comply with decisions made by the association bodies,</w:t>
      </w:r>
    </w:p>
    <w:p w14:paraId="21643C1E" w14:textId="262BA636" w:rsidR="00852891" w:rsidRPr="00453ED6" w:rsidRDefault="00852891" w:rsidP="00897595">
      <w:pPr>
        <w:pStyle w:val="ListeParagraf"/>
        <w:numPr>
          <w:ilvl w:val="0"/>
          <w:numId w:val="2"/>
        </w:numPr>
        <w:ind w:left="0" w:firstLine="709"/>
        <w:jc w:val="both"/>
        <w:rPr>
          <w:rFonts w:cstheme="minorHAnsi"/>
          <w:sz w:val="20"/>
          <w:szCs w:val="20"/>
          <w:lang w:val="en-US"/>
        </w:rPr>
      </w:pPr>
      <w:r w:rsidRPr="00453ED6">
        <w:rPr>
          <w:rFonts w:cstheme="minorHAnsi"/>
          <w:sz w:val="20"/>
          <w:szCs w:val="20"/>
          <w:lang w:val="en-US"/>
        </w:rPr>
        <w:t>Failing to meet the membership conditions.</w:t>
      </w:r>
    </w:p>
    <w:p w14:paraId="18A6FE36" w14:textId="37212E0C" w:rsidR="00016EBD" w:rsidRPr="00453ED6" w:rsidRDefault="00852891" w:rsidP="00897595">
      <w:pPr>
        <w:ind w:firstLine="708"/>
        <w:jc w:val="both"/>
        <w:rPr>
          <w:rFonts w:cstheme="minorHAnsi"/>
          <w:sz w:val="20"/>
          <w:szCs w:val="20"/>
          <w:lang w:val="en-US"/>
        </w:rPr>
      </w:pPr>
      <w:r w:rsidRPr="00453ED6">
        <w:rPr>
          <w:rFonts w:cstheme="minorHAnsi"/>
          <w:sz w:val="20"/>
          <w:szCs w:val="20"/>
          <w:lang w:val="en-US"/>
        </w:rPr>
        <w:t xml:space="preserve">In case of detection of one of the above-listed </w:t>
      </w:r>
      <w:r w:rsidR="00483E5F" w:rsidRPr="00453ED6">
        <w:rPr>
          <w:rFonts w:cstheme="minorHAnsi"/>
          <w:sz w:val="20"/>
          <w:szCs w:val="20"/>
          <w:lang w:val="en-US"/>
        </w:rPr>
        <w:t>circumstances, the board may terminate the membership.</w:t>
      </w:r>
    </w:p>
    <w:p w14:paraId="2E1BBAA0" w14:textId="0F4E9472" w:rsidR="00016EBD" w:rsidRPr="00453ED6" w:rsidRDefault="00483E5F" w:rsidP="00897595">
      <w:pPr>
        <w:ind w:firstLine="708"/>
        <w:jc w:val="both"/>
        <w:rPr>
          <w:rFonts w:cstheme="minorHAnsi"/>
          <w:sz w:val="20"/>
          <w:szCs w:val="20"/>
          <w:lang w:val="en-US"/>
        </w:rPr>
      </w:pPr>
      <w:r w:rsidRPr="00453ED6">
        <w:rPr>
          <w:rFonts w:cstheme="minorHAnsi"/>
          <w:sz w:val="20"/>
          <w:szCs w:val="20"/>
          <w:lang w:val="en-US"/>
        </w:rPr>
        <w:t>Members who withdraw or are removed from the association are deleted from the registry book and cannot claim rights to the association’s assets.</w:t>
      </w:r>
    </w:p>
    <w:p w14:paraId="05DBC7FE" w14:textId="5B9420F5" w:rsidR="00483E5F" w:rsidRPr="00453ED6" w:rsidRDefault="00483E5F" w:rsidP="00897595">
      <w:pPr>
        <w:jc w:val="both"/>
        <w:rPr>
          <w:rFonts w:cstheme="minorHAnsi"/>
          <w:sz w:val="20"/>
          <w:szCs w:val="20"/>
          <w:lang w:val="en-US"/>
        </w:rPr>
      </w:pPr>
    </w:p>
    <w:p w14:paraId="1547A6A0" w14:textId="24D482F5" w:rsidR="00483E5F" w:rsidRPr="00453ED6" w:rsidRDefault="00483E5F" w:rsidP="00897595">
      <w:pPr>
        <w:ind w:firstLine="708"/>
        <w:jc w:val="both"/>
        <w:rPr>
          <w:rFonts w:cstheme="minorHAnsi"/>
          <w:b/>
          <w:bCs/>
          <w:sz w:val="20"/>
          <w:szCs w:val="20"/>
          <w:lang w:val="en-US"/>
        </w:rPr>
      </w:pPr>
      <w:r w:rsidRPr="00453ED6">
        <w:rPr>
          <w:rFonts w:cstheme="minorHAnsi"/>
          <w:b/>
          <w:bCs/>
          <w:sz w:val="20"/>
          <w:szCs w:val="20"/>
          <w:lang w:val="en-US"/>
        </w:rPr>
        <w:t>Association Bodies</w:t>
      </w:r>
    </w:p>
    <w:p w14:paraId="14CE3E19" w14:textId="7D913987" w:rsidR="00483E5F" w:rsidRPr="00453ED6" w:rsidRDefault="00483E5F" w:rsidP="00897595">
      <w:pPr>
        <w:ind w:firstLine="708"/>
        <w:jc w:val="both"/>
        <w:rPr>
          <w:rFonts w:cstheme="minorHAnsi"/>
          <w:sz w:val="20"/>
          <w:szCs w:val="20"/>
          <w:lang w:val="en-US"/>
        </w:rPr>
      </w:pPr>
      <w:r w:rsidRPr="00453ED6">
        <w:rPr>
          <w:rFonts w:cstheme="minorHAnsi"/>
          <w:b/>
          <w:bCs/>
          <w:sz w:val="20"/>
          <w:szCs w:val="20"/>
          <w:lang w:val="en-US"/>
        </w:rPr>
        <w:t>Article 6-</w:t>
      </w:r>
      <w:r w:rsidRPr="00453ED6">
        <w:rPr>
          <w:rFonts w:cstheme="minorHAnsi"/>
          <w:sz w:val="20"/>
          <w:szCs w:val="20"/>
          <w:lang w:val="en-US"/>
        </w:rPr>
        <w:t xml:space="preserve"> The association bodies are listed below.</w:t>
      </w:r>
    </w:p>
    <w:p w14:paraId="4758FAE3" w14:textId="724AACF2" w:rsidR="00483E5F" w:rsidRPr="00453ED6" w:rsidRDefault="00483E5F" w:rsidP="00897595">
      <w:pPr>
        <w:pStyle w:val="ListeParagraf"/>
        <w:numPr>
          <w:ilvl w:val="0"/>
          <w:numId w:val="3"/>
        </w:numPr>
        <w:ind w:left="0" w:firstLine="709"/>
        <w:jc w:val="both"/>
        <w:rPr>
          <w:rFonts w:cstheme="minorHAnsi"/>
          <w:sz w:val="20"/>
          <w:szCs w:val="20"/>
          <w:lang w:val="en-US"/>
        </w:rPr>
      </w:pPr>
      <w:r w:rsidRPr="00453ED6">
        <w:rPr>
          <w:rFonts w:cstheme="minorHAnsi"/>
          <w:sz w:val="20"/>
          <w:szCs w:val="20"/>
          <w:lang w:val="en-US"/>
        </w:rPr>
        <w:t>General assembly,</w:t>
      </w:r>
    </w:p>
    <w:p w14:paraId="35D9BCBF" w14:textId="29BD935B" w:rsidR="00483E5F" w:rsidRPr="00453ED6" w:rsidRDefault="00483E5F" w:rsidP="00897595">
      <w:pPr>
        <w:pStyle w:val="ListeParagraf"/>
        <w:numPr>
          <w:ilvl w:val="0"/>
          <w:numId w:val="3"/>
        </w:numPr>
        <w:ind w:left="0" w:firstLine="709"/>
        <w:jc w:val="both"/>
        <w:rPr>
          <w:rFonts w:cstheme="minorHAnsi"/>
          <w:sz w:val="20"/>
          <w:szCs w:val="20"/>
          <w:lang w:val="en-US"/>
        </w:rPr>
      </w:pPr>
      <w:r w:rsidRPr="00453ED6">
        <w:rPr>
          <w:rFonts w:cstheme="minorHAnsi"/>
          <w:sz w:val="20"/>
          <w:szCs w:val="20"/>
          <w:lang w:val="en-US"/>
        </w:rPr>
        <w:t>Board of directors,</w:t>
      </w:r>
    </w:p>
    <w:p w14:paraId="68CAC76C" w14:textId="0AF8638E" w:rsidR="00483E5F" w:rsidRPr="00453ED6" w:rsidRDefault="007A78A9" w:rsidP="00897595">
      <w:pPr>
        <w:pStyle w:val="ListeParagraf"/>
        <w:numPr>
          <w:ilvl w:val="0"/>
          <w:numId w:val="3"/>
        </w:numPr>
        <w:ind w:left="0" w:firstLine="709"/>
        <w:jc w:val="both"/>
        <w:rPr>
          <w:rFonts w:cstheme="minorHAnsi"/>
          <w:sz w:val="20"/>
          <w:szCs w:val="20"/>
          <w:lang w:val="en-US"/>
        </w:rPr>
      </w:pPr>
      <w:r w:rsidRPr="00453ED6">
        <w:rPr>
          <w:rFonts w:cstheme="minorHAnsi"/>
          <w:sz w:val="20"/>
          <w:szCs w:val="20"/>
          <w:lang w:val="en-US"/>
        </w:rPr>
        <w:t>Supervisory board.</w:t>
      </w:r>
    </w:p>
    <w:p w14:paraId="760FE625" w14:textId="3F1C2A9E" w:rsidR="007A78A9" w:rsidRPr="00453ED6" w:rsidRDefault="007A78A9" w:rsidP="00897595">
      <w:pPr>
        <w:jc w:val="both"/>
        <w:rPr>
          <w:rFonts w:cstheme="minorHAnsi"/>
          <w:sz w:val="20"/>
          <w:szCs w:val="20"/>
          <w:lang w:val="en-US"/>
        </w:rPr>
      </w:pPr>
    </w:p>
    <w:p w14:paraId="369BD4DB" w14:textId="44FF963E" w:rsidR="007A78A9" w:rsidRPr="00453ED6" w:rsidRDefault="00AB0902" w:rsidP="00897595">
      <w:pPr>
        <w:ind w:firstLine="708"/>
        <w:jc w:val="both"/>
        <w:rPr>
          <w:rFonts w:cstheme="minorHAnsi"/>
          <w:b/>
          <w:bCs/>
          <w:sz w:val="20"/>
          <w:szCs w:val="20"/>
          <w:lang w:val="en-US"/>
        </w:rPr>
      </w:pPr>
      <w:r w:rsidRPr="00453ED6">
        <w:rPr>
          <w:rFonts w:cstheme="minorHAnsi"/>
          <w:b/>
          <w:bCs/>
          <w:sz w:val="20"/>
          <w:szCs w:val="20"/>
          <w:lang w:val="en-US"/>
        </w:rPr>
        <w:t>Formation of the Association</w:t>
      </w:r>
      <w:r w:rsidR="00B5469A" w:rsidRPr="00453ED6">
        <w:rPr>
          <w:rFonts w:cstheme="minorHAnsi"/>
          <w:b/>
          <w:bCs/>
          <w:sz w:val="20"/>
          <w:szCs w:val="20"/>
          <w:lang w:val="en-US"/>
        </w:rPr>
        <w:t>’</w:t>
      </w:r>
      <w:r w:rsidRPr="00453ED6">
        <w:rPr>
          <w:rFonts w:cstheme="minorHAnsi"/>
          <w:b/>
          <w:bCs/>
          <w:sz w:val="20"/>
          <w:szCs w:val="20"/>
          <w:lang w:val="en-US"/>
        </w:rPr>
        <w:t xml:space="preserve">s General Assembly, Meeting Time, and </w:t>
      </w:r>
      <w:r w:rsidR="004E2A52" w:rsidRPr="00453ED6">
        <w:rPr>
          <w:rFonts w:cstheme="minorHAnsi"/>
          <w:b/>
          <w:bCs/>
          <w:sz w:val="20"/>
          <w:szCs w:val="20"/>
          <w:lang w:val="en-US"/>
        </w:rPr>
        <w:t>Invitation</w:t>
      </w:r>
      <w:r w:rsidRPr="00453ED6">
        <w:rPr>
          <w:rFonts w:cstheme="minorHAnsi"/>
          <w:b/>
          <w:bCs/>
          <w:sz w:val="20"/>
          <w:szCs w:val="20"/>
          <w:lang w:val="en-US"/>
        </w:rPr>
        <w:t xml:space="preserve"> and Meeting </w:t>
      </w:r>
      <w:r w:rsidR="007A6AC8" w:rsidRPr="00453ED6">
        <w:rPr>
          <w:rFonts w:cstheme="minorHAnsi"/>
          <w:b/>
          <w:bCs/>
          <w:sz w:val="20"/>
          <w:szCs w:val="20"/>
          <w:lang w:val="en-US"/>
        </w:rPr>
        <w:t>Procedures</w:t>
      </w:r>
    </w:p>
    <w:p w14:paraId="21CEC667" w14:textId="2C67483B" w:rsidR="00016EBD" w:rsidRPr="00453ED6" w:rsidRDefault="00AB0902" w:rsidP="00897595">
      <w:pPr>
        <w:jc w:val="both"/>
        <w:rPr>
          <w:rFonts w:cstheme="minorHAnsi"/>
          <w:sz w:val="20"/>
          <w:szCs w:val="20"/>
          <w:lang w:val="en-US"/>
        </w:rPr>
      </w:pPr>
      <w:r w:rsidRPr="00453ED6">
        <w:rPr>
          <w:rFonts w:cstheme="minorHAnsi"/>
          <w:b/>
          <w:sz w:val="20"/>
          <w:szCs w:val="20"/>
          <w:lang w:val="en-US"/>
        </w:rPr>
        <w:tab/>
        <w:t xml:space="preserve">Article 7- </w:t>
      </w:r>
      <w:r w:rsidR="00B5469A" w:rsidRPr="00453ED6">
        <w:rPr>
          <w:rFonts w:cstheme="minorHAnsi"/>
          <w:sz w:val="20"/>
          <w:szCs w:val="20"/>
          <w:lang w:val="en-US"/>
        </w:rPr>
        <w:t xml:space="preserve">The general assembly is the most competent decision body of the association and consists of registered members. If a branch of the association is opened, </w:t>
      </w:r>
      <w:r w:rsidR="003D3F68" w:rsidRPr="00453ED6">
        <w:rPr>
          <w:rFonts w:cstheme="minorHAnsi"/>
          <w:sz w:val="20"/>
          <w:szCs w:val="20"/>
          <w:lang w:val="en-US"/>
        </w:rPr>
        <w:t>the general assembly</w:t>
      </w:r>
      <w:r w:rsidR="00B5469A" w:rsidRPr="00453ED6">
        <w:rPr>
          <w:rFonts w:cstheme="minorHAnsi"/>
          <w:sz w:val="20"/>
          <w:szCs w:val="20"/>
          <w:lang w:val="en-US"/>
        </w:rPr>
        <w:t xml:space="preserve"> shall consist of members registered at the headquarters and branches up to a maximum of three branches; if there are more than three branches, the members registered at the headquarters shall be transferred to the branches</w:t>
      </w:r>
      <w:r w:rsidR="005013B5" w:rsidRPr="00453ED6">
        <w:rPr>
          <w:rFonts w:cstheme="minorHAnsi"/>
          <w:sz w:val="20"/>
          <w:szCs w:val="20"/>
          <w:lang w:val="en-US"/>
        </w:rPr>
        <w:t>,</w:t>
      </w:r>
      <w:r w:rsidR="00B5469A" w:rsidRPr="00453ED6">
        <w:rPr>
          <w:rFonts w:cstheme="minorHAnsi"/>
          <w:sz w:val="20"/>
          <w:szCs w:val="20"/>
          <w:lang w:val="en-US"/>
        </w:rPr>
        <w:t xml:space="preserve"> and </w:t>
      </w:r>
      <w:r w:rsidR="003D3F68" w:rsidRPr="00453ED6">
        <w:rPr>
          <w:rFonts w:cstheme="minorHAnsi"/>
          <w:sz w:val="20"/>
          <w:szCs w:val="20"/>
          <w:lang w:val="en-US"/>
        </w:rPr>
        <w:t xml:space="preserve">then the assembly </w:t>
      </w:r>
      <w:r w:rsidR="00B5469A" w:rsidRPr="00453ED6">
        <w:rPr>
          <w:rFonts w:cstheme="minorHAnsi"/>
          <w:sz w:val="20"/>
          <w:szCs w:val="20"/>
          <w:lang w:val="en-US"/>
        </w:rPr>
        <w:t>shall consist of delegates elected at the general assemblies of the branches.</w:t>
      </w:r>
    </w:p>
    <w:p w14:paraId="1EF73170" w14:textId="6FC897EE" w:rsidR="00F36079" w:rsidRDefault="00F36079">
      <w:pPr>
        <w:rPr>
          <w:rFonts w:cstheme="minorHAnsi"/>
          <w:sz w:val="20"/>
          <w:szCs w:val="20"/>
          <w:lang w:val="en-US"/>
        </w:rPr>
      </w:pPr>
      <w:r>
        <w:rPr>
          <w:rFonts w:cstheme="minorHAnsi"/>
          <w:sz w:val="20"/>
          <w:szCs w:val="20"/>
          <w:lang w:val="en-US"/>
        </w:rPr>
        <w:br w:type="page"/>
      </w:r>
    </w:p>
    <w:p w14:paraId="1164F710" w14:textId="520721F3" w:rsidR="00016EBD" w:rsidRPr="00453ED6" w:rsidRDefault="000005F3" w:rsidP="00897595">
      <w:pPr>
        <w:jc w:val="both"/>
        <w:rPr>
          <w:rFonts w:cstheme="minorHAnsi"/>
          <w:sz w:val="20"/>
          <w:szCs w:val="20"/>
          <w:lang w:val="en-US"/>
        </w:rPr>
      </w:pPr>
      <w:r w:rsidRPr="00453ED6">
        <w:rPr>
          <w:rFonts w:cstheme="minorHAnsi"/>
          <w:sz w:val="20"/>
          <w:szCs w:val="20"/>
          <w:lang w:val="en-US"/>
        </w:rPr>
        <w:lastRenderedPageBreak/>
        <w:tab/>
        <w:t>The general assembly is</w:t>
      </w:r>
      <w:r w:rsidR="004E2A52" w:rsidRPr="00453ED6">
        <w:rPr>
          <w:rFonts w:cstheme="minorHAnsi"/>
          <w:sz w:val="20"/>
          <w:szCs w:val="20"/>
          <w:lang w:val="en-US"/>
        </w:rPr>
        <w:t xml:space="preserve"> invited</w:t>
      </w:r>
      <w:r w:rsidRPr="00453ED6">
        <w:rPr>
          <w:rFonts w:cstheme="minorHAnsi"/>
          <w:sz w:val="20"/>
          <w:szCs w:val="20"/>
          <w:lang w:val="en-US"/>
        </w:rPr>
        <w:t xml:space="preserve"> </w:t>
      </w:r>
      <w:r w:rsidR="006903D9" w:rsidRPr="00453ED6">
        <w:rPr>
          <w:rFonts w:cstheme="minorHAnsi"/>
          <w:sz w:val="20"/>
          <w:szCs w:val="20"/>
          <w:lang w:val="en-US"/>
        </w:rPr>
        <w:t xml:space="preserve">by the board of directors </w:t>
      </w:r>
      <w:r w:rsidRPr="00453ED6">
        <w:rPr>
          <w:rFonts w:cstheme="minorHAnsi"/>
          <w:sz w:val="20"/>
          <w:szCs w:val="20"/>
          <w:lang w:val="en-US"/>
        </w:rPr>
        <w:t>for;</w:t>
      </w:r>
    </w:p>
    <w:p w14:paraId="14289DD4" w14:textId="753B9C3D" w:rsidR="000005F3" w:rsidRPr="00453ED6" w:rsidRDefault="000005F3" w:rsidP="00897595">
      <w:pPr>
        <w:jc w:val="both"/>
        <w:rPr>
          <w:rFonts w:cstheme="minorHAnsi"/>
          <w:sz w:val="20"/>
          <w:szCs w:val="20"/>
          <w:lang w:val="en-US"/>
        </w:rPr>
      </w:pPr>
    </w:p>
    <w:p w14:paraId="2926EA19" w14:textId="3307A1E4" w:rsidR="000005F3" w:rsidRPr="00453ED6" w:rsidRDefault="000005F3" w:rsidP="00897595">
      <w:pPr>
        <w:pStyle w:val="ListeParagraf"/>
        <w:numPr>
          <w:ilvl w:val="0"/>
          <w:numId w:val="4"/>
        </w:numPr>
        <w:ind w:left="0" w:firstLine="708"/>
        <w:jc w:val="both"/>
        <w:rPr>
          <w:rFonts w:cstheme="minorHAnsi"/>
          <w:sz w:val="20"/>
          <w:szCs w:val="20"/>
          <w:lang w:val="en-US"/>
        </w:rPr>
      </w:pPr>
      <w:r w:rsidRPr="00453ED6">
        <w:rPr>
          <w:rFonts w:cstheme="minorHAnsi"/>
          <w:sz w:val="20"/>
          <w:szCs w:val="20"/>
          <w:lang w:val="en-US"/>
        </w:rPr>
        <w:t>An ordinary meeting at the time stated in this statute, and</w:t>
      </w:r>
    </w:p>
    <w:p w14:paraId="46DA6BA3" w14:textId="77777777" w:rsidR="000005F3" w:rsidRPr="00453ED6" w:rsidRDefault="000005F3" w:rsidP="00897595">
      <w:pPr>
        <w:jc w:val="both"/>
        <w:rPr>
          <w:rFonts w:cstheme="minorHAnsi"/>
          <w:sz w:val="20"/>
          <w:szCs w:val="20"/>
          <w:lang w:val="en-US"/>
        </w:rPr>
      </w:pPr>
    </w:p>
    <w:p w14:paraId="12D290BF" w14:textId="21BD7217" w:rsidR="000005F3" w:rsidRPr="00453ED6" w:rsidRDefault="000005F3" w:rsidP="00897595">
      <w:pPr>
        <w:pStyle w:val="ListeParagraf"/>
        <w:numPr>
          <w:ilvl w:val="0"/>
          <w:numId w:val="4"/>
        </w:numPr>
        <w:ind w:left="0" w:firstLine="708"/>
        <w:jc w:val="both"/>
        <w:rPr>
          <w:rFonts w:cstheme="minorHAnsi"/>
          <w:sz w:val="20"/>
          <w:szCs w:val="20"/>
          <w:lang w:val="en-US"/>
        </w:rPr>
      </w:pPr>
      <w:r w:rsidRPr="00453ED6">
        <w:rPr>
          <w:rFonts w:cstheme="minorHAnsi"/>
          <w:sz w:val="20"/>
          <w:szCs w:val="20"/>
          <w:lang w:val="en-US"/>
        </w:rPr>
        <w:t xml:space="preserve">An extraordinary meeting in the cases that the board of directors or the supervisory board deems necessary, or upon written request of </w:t>
      </w:r>
      <w:r w:rsidR="005013B5" w:rsidRPr="00453ED6">
        <w:rPr>
          <w:rFonts w:cstheme="minorHAnsi"/>
          <w:sz w:val="20"/>
          <w:szCs w:val="20"/>
          <w:lang w:val="en-US"/>
        </w:rPr>
        <w:t>one-fifth</w:t>
      </w:r>
      <w:r w:rsidRPr="00453ED6">
        <w:rPr>
          <w:rFonts w:cstheme="minorHAnsi"/>
          <w:sz w:val="20"/>
          <w:szCs w:val="20"/>
          <w:lang w:val="en-US"/>
        </w:rPr>
        <w:t xml:space="preserve"> of the association members</w:t>
      </w:r>
      <w:r w:rsidR="006903D9" w:rsidRPr="00453ED6">
        <w:rPr>
          <w:rFonts w:cstheme="minorHAnsi"/>
          <w:sz w:val="20"/>
          <w:szCs w:val="20"/>
          <w:lang w:val="en-US"/>
        </w:rPr>
        <w:t xml:space="preserve">. If the board of directors does not </w:t>
      </w:r>
      <w:r w:rsidR="004E2A52" w:rsidRPr="00453ED6">
        <w:rPr>
          <w:rFonts w:cstheme="minorHAnsi"/>
          <w:sz w:val="20"/>
          <w:szCs w:val="20"/>
          <w:lang w:val="en-US"/>
        </w:rPr>
        <w:t>invite</w:t>
      </w:r>
      <w:r w:rsidR="006903D9" w:rsidRPr="00453ED6">
        <w:rPr>
          <w:rFonts w:cstheme="minorHAnsi"/>
          <w:sz w:val="20"/>
          <w:szCs w:val="20"/>
          <w:lang w:val="en-US"/>
        </w:rPr>
        <w:t xml:space="preserve"> the general assembly for a meeting, the magistrate shall assign three members to </w:t>
      </w:r>
      <w:r w:rsidR="004E2A52" w:rsidRPr="00453ED6">
        <w:rPr>
          <w:rFonts w:cstheme="minorHAnsi"/>
          <w:sz w:val="20"/>
          <w:szCs w:val="20"/>
          <w:lang w:val="en-US"/>
        </w:rPr>
        <w:t xml:space="preserve">invite </w:t>
      </w:r>
      <w:r w:rsidR="006903D9" w:rsidRPr="00453ED6">
        <w:rPr>
          <w:rFonts w:cstheme="minorHAnsi"/>
          <w:sz w:val="20"/>
          <w:szCs w:val="20"/>
          <w:lang w:val="en-US"/>
        </w:rPr>
        <w:t>the general assembly for a meeting upon the request of one of the members.</w:t>
      </w:r>
    </w:p>
    <w:p w14:paraId="626DD52F" w14:textId="2865C359" w:rsidR="00AA7067" w:rsidRPr="00453ED6" w:rsidRDefault="00AA7067" w:rsidP="00897595">
      <w:pPr>
        <w:jc w:val="both"/>
        <w:rPr>
          <w:rFonts w:cstheme="minorHAnsi"/>
          <w:sz w:val="20"/>
          <w:szCs w:val="20"/>
          <w:lang w:val="en-US"/>
        </w:rPr>
      </w:pPr>
    </w:p>
    <w:p w14:paraId="6303FD34" w14:textId="30E1D0B9" w:rsidR="006903D9" w:rsidRPr="00453ED6" w:rsidRDefault="006903D9" w:rsidP="00897595">
      <w:pPr>
        <w:ind w:firstLine="709"/>
        <w:jc w:val="both"/>
        <w:rPr>
          <w:rFonts w:cstheme="minorHAnsi"/>
          <w:sz w:val="20"/>
          <w:szCs w:val="20"/>
          <w:lang w:val="en-US"/>
        </w:rPr>
      </w:pPr>
      <w:r w:rsidRPr="00453ED6">
        <w:rPr>
          <w:rFonts w:cstheme="minorHAnsi"/>
          <w:sz w:val="20"/>
          <w:szCs w:val="20"/>
          <w:lang w:val="en-US"/>
        </w:rPr>
        <w:t xml:space="preserve">The ordinary general assembly </w:t>
      </w:r>
      <w:r w:rsidR="00F10077" w:rsidRPr="00453ED6">
        <w:rPr>
          <w:rFonts w:cstheme="minorHAnsi"/>
          <w:sz w:val="20"/>
          <w:szCs w:val="20"/>
          <w:lang w:val="en-US"/>
        </w:rPr>
        <w:t xml:space="preserve">shall </w:t>
      </w:r>
      <w:r w:rsidR="007A6AC8" w:rsidRPr="00453ED6">
        <w:rPr>
          <w:rFonts w:cstheme="minorHAnsi"/>
          <w:sz w:val="20"/>
          <w:szCs w:val="20"/>
          <w:lang w:val="en-US"/>
        </w:rPr>
        <w:t>convene</w:t>
      </w:r>
      <w:r w:rsidRPr="00453ED6">
        <w:rPr>
          <w:rFonts w:cstheme="minorHAnsi"/>
          <w:sz w:val="20"/>
          <w:szCs w:val="20"/>
          <w:lang w:val="en-US"/>
        </w:rPr>
        <w:t xml:space="preserve"> on the day, in the place, and at the time that the board of directors will determine, every </w:t>
      </w:r>
      <w:r w:rsidRPr="00453ED6">
        <w:rPr>
          <w:rFonts w:cstheme="minorHAnsi"/>
          <w:sz w:val="20"/>
          <w:szCs w:val="20"/>
          <w:u w:val="single"/>
          <w:lang w:val="en-US"/>
        </w:rPr>
        <w:t>three</w:t>
      </w:r>
      <w:r w:rsidRPr="00453ED6">
        <w:rPr>
          <w:rFonts w:cstheme="minorHAnsi"/>
          <w:sz w:val="20"/>
          <w:szCs w:val="20"/>
          <w:lang w:val="en-US"/>
        </w:rPr>
        <w:t xml:space="preserve"> years in </w:t>
      </w:r>
      <w:r w:rsidRPr="00453ED6">
        <w:rPr>
          <w:rFonts w:cstheme="minorHAnsi"/>
          <w:sz w:val="20"/>
          <w:szCs w:val="20"/>
          <w:u w:val="single"/>
          <w:lang w:val="en-US"/>
        </w:rPr>
        <w:t>March</w:t>
      </w:r>
      <w:r w:rsidRPr="00453ED6">
        <w:rPr>
          <w:rFonts w:cstheme="minorHAnsi"/>
          <w:sz w:val="20"/>
          <w:szCs w:val="20"/>
          <w:lang w:val="en-US"/>
        </w:rPr>
        <w:t>.</w:t>
      </w:r>
    </w:p>
    <w:p w14:paraId="7888A6F6" w14:textId="53AFA183" w:rsidR="006903D9" w:rsidRPr="00453ED6" w:rsidRDefault="006903D9" w:rsidP="00897595">
      <w:pPr>
        <w:jc w:val="both"/>
        <w:rPr>
          <w:rFonts w:cstheme="minorHAnsi"/>
          <w:sz w:val="20"/>
          <w:szCs w:val="20"/>
          <w:lang w:val="en-US"/>
        </w:rPr>
      </w:pPr>
    </w:p>
    <w:p w14:paraId="13D3EF84" w14:textId="44985506" w:rsidR="006903D9" w:rsidRPr="00453ED6" w:rsidRDefault="006903D9" w:rsidP="00897595">
      <w:pPr>
        <w:jc w:val="both"/>
        <w:rPr>
          <w:rFonts w:cstheme="minorHAnsi"/>
          <w:sz w:val="20"/>
          <w:szCs w:val="20"/>
          <w:lang w:val="en-US"/>
        </w:rPr>
      </w:pPr>
    </w:p>
    <w:p w14:paraId="23029841" w14:textId="3597BD9F" w:rsidR="006903D9" w:rsidRPr="00453ED6" w:rsidRDefault="006903D9" w:rsidP="00897595">
      <w:pPr>
        <w:jc w:val="both"/>
        <w:rPr>
          <w:rFonts w:cstheme="minorHAnsi"/>
          <w:sz w:val="20"/>
          <w:szCs w:val="20"/>
          <w:lang w:val="en-US"/>
        </w:rPr>
      </w:pPr>
    </w:p>
    <w:p w14:paraId="19524598" w14:textId="2FCEC465" w:rsidR="006903D9" w:rsidRPr="00453ED6" w:rsidRDefault="004E2A52" w:rsidP="00897595">
      <w:pPr>
        <w:ind w:firstLine="708"/>
        <w:jc w:val="both"/>
        <w:rPr>
          <w:rFonts w:cstheme="minorHAnsi"/>
          <w:b/>
          <w:i/>
          <w:sz w:val="20"/>
          <w:szCs w:val="20"/>
          <w:lang w:val="en-US"/>
        </w:rPr>
      </w:pPr>
      <w:r w:rsidRPr="00453ED6">
        <w:rPr>
          <w:rFonts w:cstheme="minorHAnsi"/>
          <w:b/>
          <w:i/>
          <w:sz w:val="20"/>
          <w:szCs w:val="20"/>
          <w:lang w:val="en-US"/>
        </w:rPr>
        <w:t>Invitation</w:t>
      </w:r>
      <w:r w:rsidR="007A6AC8" w:rsidRPr="00453ED6">
        <w:rPr>
          <w:rFonts w:cstheme="minorHAnsi"/>
          <w:b/>
          <w:i/>
          <w:sz w:val="20"/>
          <w:szCs w:val="20"/>
          <w:lang w:val="en-US"/>
        </w:rPr>
        <w:t xml:space="preserve"> Procedure</w:t>
      </w:r>
      <w:r w:rsidR="006903D9" w:rsidRPr="00453ED6">
        <w:rPr>
          <w:rFonts w:cstheme="minorHAnsi"/>
          <w:b/>
          <w:i/>
          <w:sz w:val="20"/>
          <w:szCs w:val="20"/>
          <w:u w:val="single"/>
          <w:lang w:val="en-US"/>
        </w:rPr>
        <w:t>*</w:t>
      </w:r>
    </w:p>
    <w:p w14:paraId="69047E8F" w14:textId="15B73651" w:rsidR="006903D9" w:rsidRPr="00453ED6" w:rsidRDefault="004E2A52" w:rsidP="00897595">
      <w:pPr>
        <w:ind w:firstLine="708"/>
        <w:jc w:val="both"/>
        <w:rPr>
          <w:rFonts w:cstheme="minorHAnsi"/>
          <w:sz w:val="20"/>
          <w:szCs w:val="20"/>
          <w:lang w:val="en-US"/>
        </w:rPr>
      </w:pPr>
      <w:r w:rsidRPr="00453ED6">
        <w:rPr>
          <w:rFonts w:cstheme="minorHAnsi"/>
          <w:sz w:val="20"/>
          <w:szCs w:val="20"/>
          <w:lang w:val="en-US"/>
        </w:rPr>
        <w:t xml:space="preserve">The board of directors </w:t>
      </w:r>
      <w:r w:rsidR="005013B5" w:rsidRPr="00453ED6">
        <w:rPr>
          <w:rFonts w:cstheme="minorHAnsi"/>
          <w:sz w:val="20"/>
          <w:szCs w:val="20"/>
          <w:lang w:val="en-US"/>
        </w:rPr>
        <w:t>regulates the list of members entitled to participate in the general assembly meeting in accordance with the association's</w:t>
      </w:r>
      <w:r w:rsidRPr="00453ED6">
        <w:rPr>
          <w:rFonts w:cstheme="minorHAnsi"/>
          <w:sz w:val="20"/>
          <w:szCs w:val="20"/>
          <w:lang w:val="en-US"/>
        </w:rPr>
        <w:t xml:space="preserve"> statute. The members with the right to </w:t>
      </w:r>
      <w:r w:rsidR="000D5D90" w:rsidRPr="00453ED6">
        <w:rPr>
          <w:rFonts w:cstheme="minorHAnsi"/>
          <w:sz w:val="20"/>
          <w:szCs w:val="20"/>
          <w:lang w:val="en-US"/>
        </w:rPr>
        <w:t xml:space="preserve">participate in </w:t>
      </w:r>
      <w:r w:rsidRPr="00453ED6">
        <w:rPr>
          <w:rFonts w:cstheme="minorHAnsi"/>
          <w:sz w:val="20"/>
          <w:szCs w:val="20"/>
          <w:lang w:val="en-US"/>
        </w:rPr>
        <w:t xml:space="preserve">the general assembly meeting are invited to the meeting through announcement of the meeting day, time, place, and agenda in minimum of one gazette or on the webpage of the association, </w:t>
      </w:r>
      <w:r w:rsidR="00D228D4" w:rsidRPr="00453ED6">
        <w:rPr>
          <w:rFonts w:cstheme="minorHAnsi"/>
          <w:sz w:val="20"/>
          <w:szCs w:val="20"/>
          <w:lang w:val="en-US"/>
        </w:rPr>
        <w:t xml:space="preserve">written notification, a mail to the electronic mail address or a message to the phone number provided by the member, or any local broadcast media. </w:t>
      </w:r>
      <w:r w:rsidR="00757FF2" w:rsidRPr="00453ED6">
        <w:rPr>
          <w:rFonts w:cstheme="minorHAnsi"/>
          <w:sz w:val="20"/>
          <w:szCs w:val="20"/>
          <w:lang w:val="en-US"/>
        </w:rPr>
        <w:t>This notice shall also specify the date, time, and location of the second meeting in the event that a quorum cannot be achieved and the meeting cannot be held</w:t>
      </w:r>
      <w:r w:rsidR="00E634A6" w:rsidRPr="00453ED6">
        <w:rPr>
          <w:rFonts w:cstheme="minorHAnsi"/>
          <w:sz w:val="20"/>
          <w:szCs w:val="20"/>
          <w:lang w:val="en-US"/>
        </w:rPr>
        <w:t>.</w:t>
      </w:r>
      <w:r w:rsidR="00757FF2" w:rsidRPr="00453ED6">
        <w:rPr>
          <w:rFonts w:cstheme="minorHAnsi"/>
          <w:sz w:val="20"/>
          <w:szCs w:val="20"/>
          <w:lang w:val="en-US"/>
        </w:rPr>
        <w:t xml:space="preserve"> </w:t>
      </w:r>
      <w:r w:rsidR="009C788D" w:rsidRPr="00453ED6">
        <w:rPr>
          <w:rFonts w:cstheme="minorHAnsi"/>
          <w:sz w:val="20"/>
          <w:szCs w:val="20"/>
          <w:lang w:val="en-US"/>
        </w:rPr>
        <w:t>The time between the first and the second meetings cannot be less than seven days and more than sixty days.</w:t>
      </w:r>
    </w:p>
    <w:p w14:paraId="36C97F29" w14:textId="402B992C" w:rsidR="004F450B" w:rsidRPr="00453ED6" w:rsidRDefault="004F450B" w:rsidP="00897595">
      <w:pPr>
        <w:ind w:firstLine="708"/>
        <w:jc w:val="both"/>
        <w:rPr>
          <w:rFonts w:cstheme="minorHAnsi"/>
          <w:sz w:val="20"/>
          <w:szCs w:val="20"/>
          <w:lang w:val="en-US"/>
        </w:rPr>
      </w:pPr>
      <w:r w:rsidRPr="00453ED6">
        <w:rPr>
          <w:rFonts w:cstheme="minorHAnsi"/>
          <w:sz w:val="20"/>
          <w:szCs w:val="20"/>
          <w:lang w:val="en-US"/>
        </w:rPr>
        <w:t xml:space="preserve">If the meeting is postponed for reasons other than the lack of a quorum, this situation shall be announced to the members in accordance with the procedure for convening the first meeting, stating the reasons for the postponement. The second meeting must be held not later than six months from the date of postponement. Members shall be reconvened for the second meeting in accordance with the principles </w:t>
      </w:r>
      <w:r w:rsidR="005013B5" w:rsidRPr="00453ED6">
        <w:rPr>
          <w:rFonts w:cstheme="minorHAnsi"/>
          <w:sz w:val="20"/>
          <w:szCs w:val="20"/>
          <w:lang w:val="en-US"/>
        </w:rPr>
        <w:t>outlined in</w:t>
      </w:r>
      <w:r w:rsidRPr="00453ED6">
        <w:rPr>
          <w:rFonts w:cstheme="minorHAnsi"/>
          <w:sz w:val="20"/>
          <w:szCs w:val="20"/>
          <w:lang w:val="en-US"/>
        </w:rPr>
        <w:t xml:space="preserve"> the first paragraph.</w:t>
      </w:r>
    </w:p>
    <w:p w14:paraId="0AD3A5E1" w14:textId="6C05AA0E" w:rsidR="007A6AC8" w:rsidRPr="00453ED6" w:rsidRDefault="007A6AC8" w:rsidP="00897595">
      <w:pPr>
        <w:ind w:firstLine="708"/>
        <w:jc w:val="both"/>
        <w:rPr>
          <w:rFonts w:cstheme="minorHAnsi"/>
          <w:sz w:val="20"/>
          <w:szCs w:val="20"/>
          <w:lang w:val="en-US"/>
        </w:rPr>
      </w:pPr>
      <w:r w:rsidRPr="00453ED6">
        <w:rPr>
          <w:rFonts w:cstheme="minorHAnsi"/>
          <w:sz w:val="20"/>
          <w:szCs w:val="20"/>
          <w:lang w:val="en-US"/>
        </w:rPr>
        <w:t>The general assembly meeting cannot be postponed more than once.</w:t>
      </w:r>
    </w:p>
    <w:p w14:paraId="62DC562D" w14:textId="39E2D4D7" w:rsidR="007A6AC8" w:rsidRPr="00453ED6" w:rsidRDefault="007A6AC8" w:rsidP="00897595">
      <w:pPr>
        <w:ind w:firstLine="708"/>
        <w:jc w:val="both"/>
        <w:rPr>
          <w:rFonts w:cstheme="minorHAnsi"/>
          <w:sz w:val="20"/>
          <w:szCs w:val="20"/>
          <w:lang w:val="en-US"/>
        </w:rPr>
      </w:pPr>
    </w:p>
    <w:p w14:paraId="4E0C0EE7" w14:textId="050DFF43" w:rsidR="007A6AC8" w:rsidRPr="00453ED6" w:rsidRDefault="007A6AC8" w:rsidP="00897595">
      <w:pPr>
        <w:ind w:firstLine="708"/>
        <w:jc w:val="both"/>
        <w:rPr>
          <w:rFonts w:cstheme="minorHAnsi"/>
          <w:b/>
          <w:bCs/>
          <w:i/>
          <w:iCs/>
          <w:sz w:val="20"/>
          <w:szCs w:val="20"/>
          <w:lang w:val="en-US"/>
        </w:rPr>
      </w:pPr>
      <w:r w:rsidRPr="00453ED6">
        <w:rPr>
          <w:rFonts w:cstheme="minorHAnsi"/>
          <w:b/>
          <w:bCs/>
          <w:i/>
          <w:iCs/>
          <w:sz w:val="20"/>
          <w:szCs w:val="20"/>
          <w:lang w:val="en-US"/>
        </w:rPr>
        <w:t>Meeting Procedure</w:t>
      </w:r>
      <w:r w:rsidRPr="00453ED6">
        <w:rPr>
          <w:rFonts w:cstheme="minorHAnsi"/>
          <w:b/>
          <w:bCs/>
          <w:i/>
          <w:iCs/>
          <w:sz w:val="20"/>
          <w:szCs w:val="20"/>
          <w:u w:val="single"/>
          <w:lang w:val="en-US"/>
        </w:rPr>
        <w:t>*</w:t>
      </w:r>
    </w:p>
    <w:p w14:paraId="05064EFD" w14:textId="308761C6" w:rsidR="007A6AC8" w:rsidRPr="00453ED6" w:rsidRDefault="007A6AC8" w:rsidP="00897595">
      <w:pPr>
        <w:ind w:firstLine="708"/>
        <w:jc w:val="both"/>
        <w:rPr>
          <w:rFonts w:cstheme="minorHAnsi"/>
          <w:sz w:val="20"/>
          <w:szCs w:val="20"/>
          <w:lang w:val="en-US"/>
        </w:rPr>
      </w:pPr>
      <w:r w:rsidRPr="00453ED6">
        <w:rPr>
          <w:rFonts w:cstheme="minorHAnsi"/>
          <w:sz w:val="20"/>
          <w:szCs w:val="20"/>
          <w:lang w:val="en-US"/>
        </w:rPr>
        <w:t xml:space="preserve">The general assembly shall convene </w:t>
      </w:r>
      <w:r w:rsidR="00610E4E" w:rsidRPr="00453ED6">
        <w:rPr>
          <w:rFonts w:cstheme="minorHAnsi"/>
          <w:sz w:val="20"/>
          <w:szCs w:val="20"/>
          <w:lang w:val="en-US"/>
        </w:rPr>
        <w:t xml:space="preserve">with the participation of two-thirds of </w:t>
      </w:r>
      <w:r w:rsidRPr="00453ED6">
        <w:rPr>
          <w:rFonts w:cstheme="minorHAnsi"/>
          <w:sz w:val="20"/>
          <w:szCs w:val="20"/>
          <w:lang w:val="en-US"/>
        </w:rPr>
        <w:t>the absolute majority of members entitled to participate</w:t>
      </w:r>
      <w:r w:rsidR="00610E4E" w:rsidRPr="00453ED6">
        <w:rPr>
          <w:rFonts w:cstheme="minorHAnsi"/>
          <w:sz w:val="20"/>
          <w:szCs w:val="20"/>
          <w:lang w:val="en-US"/>
        </w:rPr>
        <w:t>,</w:t>
      </w:r>
      <w:r w:rsidRPr="00453ED6">
        <w:rPr>
          <w:rFonts w:cstheme="minorHAnsi"/>
          <w:sz w:val="20"/>
          <w:szCs w:val="20"/>
          <w:lang w:val="en-US"/>
        </w:rPr>
        <w:t xml:space="preserve"> in cases of amendment of the statute and dissolution of the association</w:t>
      </w:r>
      <w:r w:rsidR="00610E4E" w:rsidRPr="00453ED6">
        <w:rPr>
          <w:rFonts w:cstheme="minorHAnsi"/>
          <w:sz w:val="20"/>
          <w:szCs w:val="20"/>
          <w:lang w:val="en-US"/>
        </w:rPr>
        <w:t>.</w:t>
      </w:r>
      <w:r w:rsidRPr="00453ED6">
        <w:rPr>
          <w:rFonts w:cstheme="minorHAnsi"/>
          <w:sz w:val="20"/>
          <w:szCs w:val="20"/>
          <w:lang w:val="en-US"/>
        </w:rPr>
        <w:t xml:space="preserve"> If the meeting is postponed due to lack of quorum, no quorum shall be required for the second meeting. However, the number of members </w:t>
      </w:r>
      <w:r w:rsidR="00FA3B53" w:rsidRPr="00453ED6">
        <w:rPr>
          <w:rFonts w:cstheme="minorHAnsi"/>
          <w:sz w:val="20"/>
          <w:szCs w:val="20"/>
          <w:lang w:val="en-US"/>
        </w:rPr>
        <w:t>participating in</w:t>
      </w:r>
      <w:r w:rsidRPr="00453ED6">
        <w:rPr>
          <w:rFonts w:cstheme="minorHAnsi"/>
          <w:sz w:val="20"/>
          <w:szCs w:val="20"/>
          <w:lang w:val="en-US"/>
        </w:rPr>
        <w:t xml:space="preserve"> this meeting shall not be less than twice the total number of members of the </w:t>
      </w:r>
      <w:r w:rsidR="00301887" w:rsidRPr="00453ED6">
        <w:rPr>
          <w:rFonts w:cstheme="minorHAnsi"/>
          <w:sz w:val="20"/>
          <w:szCs w:val="20"/>
          <w:lang w:val="en-US"/>
        </w:rPr>
        <w:t>board of directors and supervisory board</w:t>
      </w:r>
      <w:r w:rsidRPr="00453ED6">
        <w:rPr>
          <w:rFonts w:cstheme="minorHAnsi"/>
          <w:sz w:val="20"/>
          <w:szCs w:val="20"/>
          <w:lang w:val="en-US"/>
        </w:rPr>
        <w:t>.</w:t>
      </w:r>
    </w:p>
    <w:p w14:paraId="7F38A1FD" w14:textId="321360B6" w:rsidR="00301887" w:rsidRPr="00453ED6" w:rsidRDefault="0038641E" w:rsidP="00897595">
      <w:pPr>
        <w:ind w:firstLine="708"/>
        <w:jc w:val="both"/>
        <w:rPr>
          <w:rFonts w:cstheme="minorHAnsi"/>
          <w:sz w:val="20"/>
          <w:szCs w:val="20"/>
          <w:lang w:val="en-US"/>
        </w:rPr>
      </w:pPr>
      <w:r w:rsidRPr="00453ED6">
        <w:rPr>
          <w:rFonts w:cstheme="minorHAnsi"/>
          <w:sz w:val="20"/>
          <w:szCs w:val="20"/>
          <w:lang w:val="en-US"/>
        </w:rPr>
        <w:t>The list of members entitled to participate</w:t>
      </w:r>
      <w:r w:rsidR="00FA3B53" w:rsidRPr="00453ED6">
        <w:rPr>
          <w:rFonts w:cstheme="minorHAnsi"/>
          <w:sz w:val="20"/>
          <w:szCs w:val="20"/>
          <w:lang w:val="en-US"/>
        </w:rPr>
        <w:t xml:space="preserve"> in the general assembly meeting shall be kept present at the place of the meeting. The identity documents of members entering the meeting place, issued by official authorities, shall be checked by members of the board of directors or by officials appointed by the board of directors. The members shall enter the meeting by signing next to their names in the list prepared by the board.</w:t>
      </w:r>
    </w:p>
    <w:p w14:paraId="2C720594" w14:textId="73A31F94" w:rsidR="00FA3B53" w:rsidRPr="00453ED6" w:rsidRDefault="00A829A0" w:rsidP="00897595">
      <w:pPr>
        <w:ind w:firstLine="708"/>
        <w:jc w:val="both"/>
        <w:rPr>
          <w:rFonts w:cstheme="minorHAnsi"/>
          <w:sz w:val="20"/>
          <w:szCs w:val="20"/>
          <w:lang w:val="en-US"/>
        </w:rPr>
      </w:pPr>
      <w:r w:rsidRPr="00453ED6">
        <w:rPr>
          <w:rFonts w:cstheme="minorHAnsi"/>
          <w:sz w:val="20"/>
          <w:szCs w:val="20"/>
          <w:lang w:val="en-US"/>
        </w:rPr>
        <w:t>If the quorum is met, the status is recorded in the minutes</w:t>
      </w:r>
      <w:r w:rsidR="004F4230">
        <w:rPr>
          <w:rFonts w:cstheme="minorHAnsi"/>
          <w:sz w:val="20"/>
          <w:szCs w:val="20"/>
          <w:lang w:val="en-US"/>
        </w:rPr>
        <w:t>,</w:t>
      </w:r>
      <w:r w:rsidRPr="00453ED6">
        <w:rPr>
          <w:rFonts w:cstheme="minorHAnsi"/>
          <w:sz w:val="20"/>
          <w:szCs w:val="20"/>
          <w:lang w:val="en-US"/>
        </w:rPr>
        <w:t xml:space="preserve"> and the meeting is opened by the chairperson of the board of directors or one of the board members appointed by the chairperson. If the quorum is not met, the board of directors shall also record this in the minutes.</w:t>
      </w:r>
    </w:p>
    <w:p w14:paraId="369D47A6" w14:textId="478BD3D1" w:rsidR="00A829A0" w:rsidRPr="00453ED6" w:rsidRDefault="00A829A0" w:rsidP="00897595">
      <w:pPr>
        <w:ind w:firstLine="708"/>
        <w:jc w:val="both"/>
        <w:rPr>
          <w:rFonts w:cstheme="minorHAnsi"/>
          <w:sz w:val="20"/>
          <w:szCs w:val="20"/>
          <w:lang w:val="en-US"/>
        </w:rPr>
      </w:pPr>
      <w:r w:rsidRPr="00453ED6">
        <w:rPr>
          <w:rFonts w:cstheme="minorHAnsi"/>
          <w:sz w:val="20"/>
          <w:szCs w:val="20"/>
          <w:lang w:val="en-US"/>
        </w:rPr>
        <w:t xml:space="preserve">After the opening, a council committee shall be formed by electing one </w:t>
      </w:r>
      <w:r w:rsidR="00B37FED" w:rsidRPr="00453ED6">
        <w:rPr>
          <w:rFonts w:cstheme="minorHAnsi"/>
          <w:sz w:val="20"/>
          <w:szCs w:val="20"/>
          <w:lang w:val="en-US"/>
        </w:rPr>
        <w:t>chairperson</w:t>
      </w:r>
      <w:r w:rsidRPr="00453ED6">
        <w:rPr>
          <w:rFonts w:cstheme="minorHAnsi"/>
          <w:sz w:val="20"/>
          <w:szCs w:val="20"/>
          <w:lang w:val="en-US"/>
        </w:rPr>
        <w:t xml:space="preserve"> and </w:t>
      </w:r>
      <w:r w:rsidR="005013B5" w:rsidRPr="00453ED6">
        <w:rPr>
          <w:rFonts w:cstheme="minorHAnsi"/>
          <w:sz w:val="20"/>
          <w:szCs w:val="20"/>
          <w:lang w:val="en-US"/>
        </w:rPr>
        <w:t xml:space="preserve">a </w:t>
      </w:r>
      <w:r w:rsidRPr="00453ED6">
        <w:rPr>
          <w:rFonts w:cstheme="minorHAnsi"/>
          <w:sz w:val="20"/>
          <w:szCs w:val="20"/>
          <w:lang w:val="en-US"/>
        </w:rPr>
        <w:t xml:space="preserve">sufficient number of </w:t>
      </w:r>
      <w:r w:rsidR="00B37FED" w:rsidRPr="00453ED6">
        <w:rPr>
          <w:rFonts w:cstheme="minorHAnsi"/>
          <w:sz w:val="20"/>
          <w:szCs w:val="20"/>
          <w:lang w:val="en-US"/>
        </w:rPr>
        <w:t>deputy chairpersons</w:t>
      </w:r>
      <w:r w:rsidR="00AA3963" w:rsidRPr="00453ED6">
        <w:rPr>
          <w:rFonts w:cstheme="minorHAnsi"/>
          <w:sz w:val="20"/>
          <w:szCs w:val="20"/>
          <w:lang w:val="en-US"/>
        </w:rPr>
        <w:t>,</w:t>
      </w:r>
      <w:r w:rsidR="00B37FED" w:rsidRPr="00453ED6">
        <w:rPr>
          <w:rFonts w:cstheme="minorHAnsi"/>
          <w:sz w:val="20"/>
          <w:szCs w:val="20"/>
          <w:lang w:val="en-US"/>
        </w:rPr>
        <w:t xml:space="preserve"> </w:t>
      </w:r>
      <w:r w:rsidRPr="00453ED6">
        <w:rPr>
          <w:rFonts w:cstheme="minorHAnsi"/>
          <w:sz w:val="20"/>
          <w:szCs w:val="20"/>
          <w:lang w:val="en-US"/>
        </w:rPr>
        <w:t>as well as a secretary to moderate the meeting.</w:t>
      </w:r>
    </w:p>
    <w:p w14:paraId="69F738EE" w14:textId="77777777" w:rsidR="009C788D" w:rsidRPr="00453ED6" w:rsidRDefault="009C788D" w:rsidP="00897595">
      <w:pPr>
        <w:ind w:firstLine="708"/>
        <w:jc w:val="both"/>
        <w:rPr>
          <w:rFonts w:cstheme="minorHAnsi"/>
          <w:sz w:val="20"/>
          <w:szCs w:val="20"/>
          <w:lang w:val="en-US"/>
        </w:rPr>
      </w:pPr>
    </w:p>
    <w:p w14:paraId="5587A69D" w14:textId="1CFB4FF8" w:rsidR="00A829A0" w:rsidRPr="00453ED6" w:rsidRDefault="00A829A0">
      <w:pPr>
        <w:rPr>
          <w:rFonts w:cstheme="minorHAnsi"/>
          <w:sz w:val="20"/>
          <w:szCs w:val="20"/>
          <w:lang w:val="en-US"/>
        </w:rPr>
      </w:pPr>
      <w:r w:rsidRPr="00453ED6">
        <w:rPr>
          <w:rFonts w:cstheme="minorHAnsi"/>
          <w:sz w:val="20"/>
          <w:szCs w:val="20"/>
          <w:lang w:val="en-US"/>
        </w:rPr>
        <w:br w:type="page"/>
      </w:r>
    </w:p>
    <w:p w14:paraId="7037A1A7" w14:textId="030CFDB7" w:rsidR="006903D9" w:rsidRPr="00453ED6" w:rsidRDefault="004F4230" w:rsidP="0061658A">
      <w:pPr>
        <w:ind w:firstLine="708"/>
        <w:jc w:val="both"/>
        <w:rPr>
          <w:rFonts w:cstheme="minorHAnsi"/>
          <w:sz w:val="20"/>
          <w:szCs w:val="20"/>
          <w:lang w:val="en-US"/>
        </w:rPr>
      </w:pPr>
      <w:r>
        <w:rPr>
          <w:rFonts w:cstheme="minorHAnsi"/>
          <w:sz w:val="20"/>
          <w:szCs w:val="20"/>
          <w:lang w:val="en-US"/>
        </w:rPr>
        <w:lastRenderedPageBreak/>
        <w:t>Voting members must show</w:t>
      </w:r>
      <w:r w:rsidR="0061658A" w:rsidRPr="00453ED6">
        <w:rPr>
          <w:rFonts w:cstheme="minorHAnsi"/>
          <w:sz w:val="20"/>
          <w:szCs w:val="20"/>
          <w:lang w:val="en-US"/>
        </w:rPr>
        <w:t xml:space="preserve"> their identities to the council committee and sign next to their names on the list of participants d</w:t>
      </w:r>
      <w:r w:rsidR="00A829A0" w:rsidRPr="00453ED6">
        <w:rPr>
          <w:rFonts w:cstheme="minorHAnsi"/>
          <w:sz w:val="20"/>
          <w:szCs w:val="20"/>
          <w:lang w:val="en-US"/>
        </w:rPr>
        <w:t xml:space="preserve">uring the voting sessions that will be conducted for </w:t>
      </w:r>
      <w:r>
        <w:rPr>
          <w:rFonts w:cstheme="minorHAnsi"/>
          <w:sz w:val="20"/>
          <w:szCs w:val="20"/>
          <w:lang w:val="en-US"/>
        </w:rPr>
        <w:t xml:space="preserve">the </w:t>
      </w:r>
      <w:r w:rsidR="00A829A0" w:rsidRPr="00453ED6">
        <w:rPr>
          <w:rFonts w:cstheme="minorHAnsi"/>
          <w:sz w:val="20"/>
          <w:szCs w:val="20"/>
          <w:lang w:val="en-US"/>
        </w:rPr>
        <w:t>election of the association bodies</w:t>
      </w:r>
      <w:r w:rsidR="0061658A" w:rsidRPr="00453ED6">
        <w:rPr>
          <w:rFonts w:cstheme="minorHAnsi"/>
          <w:sz w:val="20"/>
          <w:szCs w:val="20"/>
          <w:lang w:val="en-US"/>
        </w:rPr>
        <w:t>.</w:t>
      </w:r>
    </w:p>
    <w:p w14:paraId="3165B3F9" w14:textId="04F15215" w:rsidR="0061658A" w:rsidRPr="00453ED6" w:rsidRDefault="0061658A" w:rsidP="0061658A">
      <w:pPr>
        <w:ind w:firstLine="708"/>
        <w:jc w:val="both"/>
        <w:rPr>
          <w:rFonts w:cstheme="minorHAnsi"/>
          <w:sz w:val="20"/>
          <w:szCs w:val="20"/>
          <w:lang w:val="en-US"/>
        </w:rPr>
      </w:pPr>
      <w:r w:rsidRPr="00453ED6">
        <w:rPr>
          <w:rFonts w:cstheme="minorHAnsi"/>
          <w:sz w:val="20"/>
          <w:szCs w:val="20"/>
          <w:lang w:val="en-US"/>
        </w:rPr>
        <w:t xml:space="preserve">The </w:t>
      </w:r>
      <w:r w:rsidR="00BB7456" w:rsidRPr="00453ED6">
        <w:rPr>
          <w:rFonts w:cstheme="minorHAnsi"/>
          <w:sz w:val="20"/>
          <w:szCs w:val="20"/>
          <w:lang w:val="en-US"/>
        </w:rPr>
        <w:t>council</w:t>
      </w:r>
      <w:r w:rsidRPr="00453ED6">
        <w:rPr>
          <w:rFonts w:cstheme="minorHAnsi"/>
          <w:sz w:val="20"/>
          <w:szCs w:val="20"/>
          <w:lang w:val="en-US"/>
        </w:rPr>
        <w:t xml:space="preserve"> </w:t>
      </w:r>
      <w:r w:rsidR="00B37FED" w:rsidRPr="00453ED6">
        <w:rPr>
          <w:rFonts w:cstheme="minorHAnsi"/>
          <w:sz w:val="20"/>
          <w:szCs w:val="20"/>
          <w:lang w:val="en-US"/>
        </w:rPr>
        <w:t>chairperson</w:t>
      </w:r>
      <w:r w:rsidRPr="00453ED6">
        <w:rPr>
          <w:rFonts w:cstheme="minorHAnsi"/>
          <w:sz w:val="20"/>
          <w:szCs w:val="20"/>
          <w:lang w:val="en-US"/>
        </w:rPr>
        <w:t xml:space="preserve"> shall be responsible for </w:t>
      </w:r>
      <w:r w:rsidR="004F4230">
        <w:rPr>
          <w:rFonts w:cstheme="minorHAnsi"/>
          <w:sz w:val="20"/>
          <w:szCs w:val="20"/>
          <w:lang w:val="en-US"/>
        </w:rPr>
        <w:t xml:space="preserve">the </w:t>
      </w:r>
      <w:r w:rsidRPr="00453ED6">
        <w:rPr>
          <w:rFonts w:cstheme="minorHAnsi"/>
          <w:sz w:val="20"/>
          <w:szCs w:val="20"/>
          <w:lang w:val="en-US"/>
        </w:rPr>
        <w:t>moderation and security of the meeting.</w:t>
      </w:r>
    </w:p>
    <w:p w14:paraId="39566DBF" w14:textId="4828C0C2" w:rsidR="0061658A" w:rsidRPr="00453ED6" w:rsidRDefault="0061658A" w:rsidP="0061658A">
      <w:pPr>
        <w:ind w:firstLine="708"/>
        <w:jc w:val="both"/>
        <w:rPr>
          <w:rFonts w:cstheme="minorHAnsi"/>
          <w:sz w:val="20"/>
          <w:szCs w:val="20"/>
          <w:lang w:val="en-US"/>
        </w:rPr>
      </w:pPr>
      <w:r w:rsidRPr="00453ED6">
        <w:rPr>
          <w:rFonts w:cstheme="minorHAnsi"/>
          <w:sz w:val="20"/>
          <w:szCs w:val="20"/>
          <w:lang w:val="en-US"/>
        </w:rPr>
        <w:t xml:space="preserve">Only the matters listed </w:t>
      </w:r>
      <w:r w:rsidR="004F4230">
        <w:rPr>
          <w:rFonts w:cstheme="minorHAnsi"/>
          <w:sz w:val="20"/>
          <w:szCs w:val="20"/>
          <w:lang w:val="en-US"/>
        </w:rPr>
        <w:t>on</w:t>
      </w:r>
      <w:r w:rsidRPr="00453ED6">
        <w:rPr>
          <w:rFonts w:cstheme="minorHAnsi"/>
          <w:sz w:val="20"/>
          <w:szCs w:val="20"/>
          <w:lang w:val="en-US"/>
        </w:rPr>
        <w:t xml:space="preserve"> the agenda are discussed during the general assembly meeting. However, it is mandatory to </w:t>
      </w:r>
      <w:r w:rsidR="00EC2714" w:rsidRPr="00453ED6">
        <w:rPr>
          <w:rFonts w:cstheme="minorHAnsi"/>
          <w:sz w:val="20"/>
          <w:szCs w:val="20"/>
          <w:lang w:val="en-US"/>
        </w:rPr>
        <w:t xml:space="preserve">include </w:t>
      </w:r>
      <w:r w:rsidRPr="00453ED6">
        <w:rPr>
          <w:rFonts w:cstheme="minorHAnsi"/>
          <w:sz w:val="20"/>
          <w:szCs w:val="20"/>
          <w:lang w:val="en-US"/>
        </w:rPr>
        <w:t xml:space="preserve">the matters requested </w:t>
      </w:r>
      <w:r w:rsidR="00EC2714" w:rsidRPr="00453ED6">
        <w:rPr>
          <w:rFonts w:cstheme="minorHAnsi"/>
          <w:sz w:val="20"/>
          <w:szCs w:val="20"/>
          <w:lang w:val="en-US"/>
        </w:rPr>
        <w:t xml:space="preserve">to </w:t>
      </w:r>
      <w:r w:rsidR="004F4230">
        <w:rPr>
          <w:rFonts w:cstheme="minorHAnsi"/>
          <w:sz w:val="20"/>
          <w:szCs w:val="20"/>
          <w:lang w:val="en-US"/>
        </w:rPr>
        <w:t>be discussed</w:t>
      </w:r>
      <w:r w:rsidR="00EC2714" w:rsidRPr="00453ED6">
        <w:rPr>
          <w:rFonts w:cstheme="minorHAnsi"/>
          <w:sz w:val="20"/>
          <w:szCs w:val="20"/>
          <w:lang w:val="en-US"/>
        </w:rPr>
        <w:t xml:space="preserve"> </w:t>
      </w:r>
      <w:r w:rsidRPr="00453ED6">
        <w:rPr>
          <w:rFonts w:cstheme="minorHAnsi"/>
          <w:sz w:val="20"/>
          <w:szCs w:val="20"/>
          <w:lang w:val="en-US"/>
        </w:rPr>
        <w:t>in writing by one-tenth of the members present in the meeting</w:t>
      </w:r>
      <w:r w:rsidR="00EC2714" w:rsidRPr="00453ED6">
        <w:rPr>
          <w:rFonts w:cstheme="minorHAnsi"/>
          <w:sz w:val="20"/>
          <w:szCs w:val="20"/>
          <w:lang w:val="en-US"/>
        </w:rPr>
        <w:t xml:space="preserve"> </w:t>
      </w:r>
      <w:r w:rsidR="004F4230">
        <w:rPr>
          <w:rFonts w:cstheme="minorHAnsi"/>
          <w:sz w:val="20"/>
          <w:szCs w:val="20"/>
          <w:lang w:val="en-US"/>
        </w:rPr>
        <w:t>in</w:t>
      </w:r>
      <w:r w:rsidR="00EC2714" w:rsidRPr="00453ED6">
        <w:rPr>
          <w:rFonts w:cstheme="minorHAnsi"/>
          <w:sz w:val="20"/>
          <w:szCs w:val="20"/>
          <w:lang w:val="en-US"/>
        </w:rPr>
        <w:t xml:space="preserve"> the agenda</w:t>
      </w:r>
      <w:r w:rsidRPr="00453ED6">
        <w:rPr>
          <w:rFonts w:cstheme="minorHAnsi"/>
          <w:sz w:val="20"/>
          <w:szCs w:val="20"/>
          <w:lang w:val="en-US"/>
        </w:rPr>
        <w:t>.</w:t>
      </w:r>
    </w:p>
    <w:p w14:paraId="0625F916" w14:textId="6E29A58B" w:rsidR="00444F48" w:rsidRPr="00453ED6" w:rsidRDefault="00444F48" w:rsidP="0061658A">
      <w:pPr>
        <w:ind w:firstLine="708"/>
        <w:jc w:val="both"/>
        <w:rPr>
          <w:rFonts w:cstheme="minorHAnsi"/>
          <w:sz w:val="20"/>
          <w:szCs w:val="20"/>
          <w:lang w:val="en-US"/>
        </w:rPr>
      </w:pPr>
      <w:r w:rsidRPr="00453ED6">
        <w:rPr>
          <w:rFonts w:cstheme="minorHAnsi"/>
          <w:sz w:val="20"/>
          <w:szCs w:val="20"/>
          <w:lang w:val="en-US"/>
        </w:rPr>
        <w:t>Every member has one voting right in the general assembly meeting</w:t>
      </w:r>
      <w:r w:rsidR="004F4230">
        <w:rPr>
          <w:rFonts w:cstheme="minorHAnsi"/>
          <w:sz w:val="20"/>
          <w:szCs w:val="20"/>
          <w:lang w:val="en-US"/>
        </w:rPr>
        <w:t>,</w:t>
      </w:r>
      <w:r w:rsidRPr="00453ED6">
        <w:rPr>
          <w:rFonts w:cstheme="minorHAnsi"/>
          <w:sz w:val="20"/>
          <w:szCs w:val="20"/>
          <w:lang w:val="en-US"/>
        </w:rPr>
        <w:t xml:space="preserve"> and they must use this in person. The honorary members may participate in the general assembly meetings</w:t>
      </w:r>
      <w:r w:rsidR="004F4230">
        <w:rPr>
          <w:rFonts w:cstheme="minorHAnsi"/>
          <w:sz w:val="20"/>
          <w:szCs w:val="20"/>
          <w:lang w:val="en-US"/>
        </w:rPr>
        <w:t>,</w:t>
      </w:r>
      <w:r w:rsidRPr="00453ED6">
        <w:rPr>
          <w:rFonts w:cstheme="minorHAnsi"/>
          <w:sz w:val="20"/>
          <w:szCs w:val="20"/>
          <w:lang w:val="en-US"/>
        </w:rPr>
        <w:t xml:space="preserve"> but cannot vote. In case of a member being a legal entity, the chairperson of its board of directors or the person authorized to represent shall use the vote.</w:t>
      </w:r>
    </w:p>
    <w:p w14:paraId="3B015E7E" w14:textId="4EA00C85" w:rsidR="00444F48" w:rsidRPr="00453ED6" w:rsidRDefault="00444F48" w:rsidP="0061658A">
      <w:pPr>
        <w:ind w:firstLine="708"/>
        <w:jc w:val="both"/>
        <w:rPr>
          <w:rFonts w:cstheme="minorHAnsi"/>
          <w:sz w:val="20"/>
          <w:szCs w:val="20"/>
          <w:lang w:val="en-US"/>
        </w:rPr>
      </w:pPr>
      <w:r w:rsidRPr="00453ED6">
        <w:rPr>
          <w:rFonts w:cstheme="minorHAnsi"/>
          <w:sz w:val="20"/>
          <w:szCs w:val="20"/>
          <w:lang w:val="en-US"/>
        </w:rPr>
        <w:t xml:space="preserve">The matters discussed and the decisions made during the meeting shall be recorded in minutes and signed by the committee </w:t>
      </w:r>
      <w:r w:rsidR="00B37FED" w:rsidRPr="00453ED6">
        <w:rPr>
          <w:rFonts w:cstheme="minorHAnsi"/>
          <w:sz w:val="20"/>
          <w:szCs w:val="20"/>
          <w:lang w:val="en-US"/>
        </w:rPr>
        <w:t xml:space="preserve">chairperson and the secretaries. At the end of the meeting, the minutes and other documents shall be submitted to the </w:t>
      </w:r>
      <w:r w:rsidR="00BB7456" w:rsidRPr="00453ED6">
        <w:rPr>
          <w:rFonts w:cstheme="minorHAnsi"/>
          <w:sz w:val="20"/>
          <w:szCs w:val="20"/>
          <w:lang w:val="en-US"/>
        </w:rPr>
        <w:t xml:space="preserve">board </w:t>
      </w:r>
      <w:r w:rsidR="00B37FED" w:rsidRPr="00453ED6">
        <w:rPr>
          <w:rFonts w:cstheme="minorHAnsi"/>
          <w:sz w:val="20"/>
          <w:szCs w:val="20"/>
          <w:lang w:val="en-US"/>
        </w:rPr>
        <w:t>chairperson</w:t>
      </w:r>
      <w:r w:rsidR="00BB7456" w:rsidRPr="00453ED6">
        <w:rPr>
          <w:rFonts w:cstheme="minorHAnsi"/>
          <w:sz w:val="20"/>
          <w:szCs w:val="20"/>
          <w:lang w:val="en-US"/>
        </w:rPr>
        <w:t>. The board chairperson shall be responsible for</w:t>
      </w:r>
      <w:r w:rsidR="00D71C9B" w:rsidRPr="00453ED6">
        <w:rPr>
          <w:rFonts w:cstheme="minorHAnsi"/>
          <w:sz w:val="20"/>
          <w:szCs w:val="20"/>
          <w:lang w:val="en-US"/>
        </w:rPr>
        <w:t xml:space="preserve"> </w:t>
      </w:r>
      <w:r w:rsidR="00C77B81">
        <w:rPr>
          <w:rFonts w:cstheme="minorHAnsi"/>
          <w:sz w:val="20"/>
          <w:szCs w:val="20"/>
          <w:lang w:val="en-US"/>
        </w:rPr>
        <w:t xml:space="preserve">the </w:t>
      </w:r>
      <w:r w:rsidR="00D71C9B" w:rsidRPr="00453ED6">
        <w:rPr>
          <w:rFonts w:cstheme="minorHAnsi"/>
          <w:sz w:val="20"/>
          <w:szCs w:val="20"/>
          <w:lang w:val="en-US"/>
        </w:rPr>
        <w:t>preservation of these documents and submitting these to the newly-appointed board of directors within seven days.</w:t>
      </w:r>
    </w:p>
    <w:p w14:paraId="1E8442AB" w14:textId="52FE53D1" w:rsidR="00D71C9B" w:rsidRPr="00453ED6" w:rsidRDefault="00D71C9B" w:rsidP="0061658A">
      <w:pPr>
        <w:ind w:firstLine="708"/>
        <w:jc w:val="both"/>
        <w:rPr>
          <w:rFonts w:cstheme="minorHAnsi"/>
          <w:sz w:val="20"/>
          <w:szCs w:val="20"/>
          <w:lang w:val="en-US"/>
        </w:rPr>
      </w:pPr>
    </w:p>
    <w:p w14:paraId="01E24D86" w14:textId="31510266" w:rsidR="00D71C9B" w:rsidRPr="00453ED6" w:rsidRDefault="00D71C9B" w:rsidP="0061658A">
      <w:pPr>
        <w:ind w:firstLine="708"/>
        <w:jc w:val="both"/>
        <w:rPr>
          <w:rFonts w:cstheme="minorHAnsi"/>
          <w:b/>
          <w:bCs/>
          <w:sz w:val="20"/>
          <w:szCs w:val="20"/>
          <w:lang w:val="en-US"/>
        </w:rPr>
      </w:pPr>
      <w:r w:rsidRPr="00453ED6">
        <w:rPr>
          <w:rFonts w:cstheme="minorHAnsi"/>
          <w:b/>
          <w:bCs/>
          <w:sz w:val="20"/>
          <w:szCs w:val="20"/>
          <w:lang w:val="en-US"/>
        </w:rPr>
        <w:t>Voting and Decision-Making Principles and Methods of the General Assembly</w:t>
      </w:r>
    </w:p>
    <w:p w14:paraId="6A52B0D7" w14:textId="77777777" w:rsidR="00962FF7" w:rsidRPr="00453ED6" w:rsidRDefault="00D71C9B" w:rsidP="00962FF7">
      <w:pPr>
        <w:ind w:firstLine="708"/>
        <w:jc w:val="both"/>
        <w:rPr>
          <w:rFonts w:cstheme="minorHAnsi"/>
          <w:sz w:val="20"/>
          <w:szCs w:val="20"/>
          <w:lang w:val="en-US"/>
        </w:rPr>
      </w:pPr>
      <w:r w:rsidRPr="00453ED6">
        <w:rPr>
          <w:rFonts w:cstheme="minorHAnsi"/>
          <w:b/>
          <w:bCs/>
          <w:sz w:val="20"/>
          <w:szCs w:val="20"/>
          <w:lang w:val="en-US"/>
        </w:rPr>
        <w:t>Article 8-</w:t>
      </w:r>
      <w:r w:rsidRPr="00453ED6">
        <w:rPr>
          <w:rFonts w:cstheme="minorHAnsi"/>
          <w:sz w:val="20"/>
          <w:szCs w:val="20"/>
          <w:lang w:val="en-US"/>
        </w:rPr>
        <w:t xml:space="preserve"> </w:t>
      </w:r>
      <w:r w:rsidR="00962FF7" w:rsidRPr="00453ED6">
        <w:rPr>
          <w:rFonts w:cstheme="minorHAnsi"/>
          <w:sz w:val="20"/>
          <w:szCs w:val="20"/>
          <w:lang w:val="en-US"/>
        </w:rPr>
        <w:t>Unless otherwise agreed, the votes shall be given openly in the general assembly meetings. The method determined by the chairperson shall be used in the open voting.</w:t>
      </w:r>
    </w:p>
    <w:p w14:paraId="01571175" w14:textId="3E1B1836" w:rsidR="00962FF7" w:rsidRPr="00453ED6" w:rsidRDefault="00962FF7" w:rsidP="00962FF7">
      <w:pPr>
        <w:ind w:firstLine="708"/>
        <w:jc w:val="both"/>
        <w:rPr>
          <w:rFonts w:cstheme="minorHAnsi"/>
          <w:sz w:val="20"/>
          <w:szCs w:val="20"/>
          <w:lang w:val="en-US"/>
        </w:rPr>
      </w:pPr>
      <w:r w:rsidRPr="00453ED6">
        <w:rPr>
          <w:rFonts w:cstheme="minorHAnsi"/>
          <w:sz w:val="20"/>
          <w:szCs w:val="20"/>
          <w:lang w:val="en-US"/>
        </w:rPr>
        <w:t>In case of a closed voting, the papers or ballots sealed by the meeting chairperson shall be thrown into an empty container after the necessary steps have been taken</w:t>
      </w:r>
      <w:r w:rsidR="00C77B81">
        <w:rPr>
          <w:rFonts w:cstheme="minorHAnsi"/>
          <w:sz w:val="20"/>
          <w:szCs w:val="20"/>
          <w:lang w:val="en-US"/>
        </w:rPr>
        <w:t>,</w:t>
      </w:r>
      <w:r w:rsidRPr="00453ED6">
        <w:rPr>
          <w:rFonts w:cstheme="minorHAnsi"/>
          <w:sz w:val="20"/>
          <w:szCs w:val="20"/>
          <w:lang w:val="en-US"/>
        </w:rPr>
        <w:t xml:space="preserve"> and the result shall be determined through an open reading when the voting has been concluded.</w:t>
      </w:r>
    </w:p>
    <w:p w14:paraId="044577D2" w14:textId="1F75DD1E" w:rsidR="00962FF7" w:rsidRPr="00453ED6" w:rsidRDefault="00962FF7" w:rsidP="00962FF7">
      <w:pPr>
        <w:ind w:firstLine="708"/>
        <w:jc w:val="both"/>
        <w:rPr>
          <w:rFonts w:cstheme="minorHAnsi"/>
          <w:sz w:val="20"/>
          <w:szCs w:val="20"/>
          <w:lang w:val="en-US"/>
        </w:rPr>
      </w:pPr>
      <w:r w:rsidRPr="00453ED6">
        <w:rPr>
          <w:rFonts w:cstheme="minorHAnsi"/>
          <w:sz w:val="20"/>
          <w:szCs w:val="20"/>
          <w:lang w:val="en-US"/>
        </w:rPr>
        <w:t xml:space="preserve">The general assembly decisions shall be made with the absolute majority of the members present. Decisions on statute amendments and </w:t>
      </w:r>
      <w:r w:rsidR="007231B3" w:rsidRPr="00453ED6">
        <w:rPr>
          <w:rFonts w:cstheme="minorHAnsi"/>
          <w:sz w:val="20"/>
          <w:szCs w:val="20"/>
          <w:lang w:val="en-US"/>
        </w:rPr>
        <w:t>dissolution</w:t>
      </w:r>
      <w:r w:rsidRPr="00453ED6">
        <w:rPr>
          <w:rFonts w:cstheme="minorHAnsi"/>
          <w:sz w:val="20"/>
          <w:szCs w:val="20"/>
          <w:lang w:val="en-US"/>
        </w:rPr>
        <w:t xml:space="preserve"> of the association shall only be made by a two-thirds majority of the members present.</w:t>
      </w:r>
    </w:p>
    <w:p w14:paraId="3840F5C5" w14:textId="77777777" w:rsidR="00962FF7" w:rsidRPr="00453ED6" w:rsidRDefault="00962FF7" w:rsidP="00962FF7">
      <w:pPr>
        <w:ind w:firstLine="708"/>
        <w:jc w:val="both"/>
        <w:rPr>
          <w:rFonts w:cstheme="minorHAnsi"/>
          <w:sz w:val="20"/>
          <w:szCs w:val="20"/>
          <w:lang w:val="en-US"/>
        </w:rPr>
      </w:pPr>
    </w:p>
    <w:p w14:paraId="78125D3F" w14:textId="77777777" w:rsidR="00962FF7" w:rsidRPr="00453ED6" w:rsidRDefault="00962FF7" w:rsidP="00962FF7">
      <w:pPr>
        <w:ind w:firstLine="708"/>
        <w:jc w:val="both"/>
        <w:rPr>
          <w:rFonts w:cstheme="minorHAnsi"/>
          <w:b/>
          <w:bCs/>
          <w:i/>
          <w:iCs/>
          <w:sz w:val="20"/>
          <w:szCs w:val="20"/>
          <w:lang w:val="en-US"/>
        </w:rPr>
      </w:pPr>
      <w:r w:rsidRPr="00453ED6">
        <w:rPr>
          <w:rFonts w:cstheme="minorHAnsi"/>
          <w:b/>
          <w:bCs/>
          <w:i/>
          <w:iCs/>
          <w:sz w:val="20"/>
          <w:szCs w:val="20"/>
          <w:lang w:val="en-US"/>
        </w:rPr>
        <w:t>Decisions Made without a Meeting or a Call*</w:t>
      </w:r>
    </w:p>
    <w:p w14:paraId="73903ACB" w14:textId="7FFA9F24" w:rsidR="00962FF7" w:rsidRPr="00453ED6" w:rsidRDefault="00962FF7" w:rsidP="00962FF7">
      <w:pPr>
        <w:ind w:firstLine="708"/>
        <w:jc w:val="both"/>
        <w:rPr>
          <w:rFonts w:cstheme="minorHAnsi"/>
          <w:sz w:val="20"/>
          <w:szCs w:val="20"/>
          <w:lang w:val="en-US"/>
        </w:rPr>
      </w:pPr>
      <w:r w:rsidRPr="00453ED6">
        <w:rPr>
          <w:rFonts w:cstheme="minorHAnsi"/>
          <w:sz w:val="20"/>
          <w:szCs w:val="20"/>
          <w:lang w:val="en-US"/>
        </w:rPr>
        <w:t>The decisions made by the written attendance of the members without convening</w:t>
      </w:r>
      <w:r w:rsidR="00C77B81">
        <w:rPr>
          <w:rFonts w:cstheme="minorHAnsi"/>
          <w:sz w:val="20"/>
          <w:szCs w:val="20"/>
          <w:lang w:val="en-US"/>
        </w:rPr>
        <w:t>,</w:t>
      </w:r>
      <w:r w:rsidRPr="00453ED6">
        <w:rPr>
          <w:rFonts w:cstheme="minorHAnsi"/>
          <w:sz w:val="20"/>
          <w:szCs w:val="20"/>
          <w:lang w:val="en-US"/>
        </w:rPr>
        <w:t xml:space="preserve"> as well as those that the association members have made by convening without following the written invitation procedure in this statute shall be applicable. Such </w:t>
      </w:r>
      <w:r w:rsidR="00C77B81">
        <w:rPr>
          <w:rFonts w:cstheme="minorHAnsi"/>
          <w:sz w:val="20"/>
          <w:szCs w:val="20"/>
          <w:lang w:val="en-US"/>
        </w:rPr>
        <w:t xml:space="preserve">a </w:t>
      </w:r>
      <w:r w:rsidRPr="00453ED6">
        <w:rPr>
          <w:rFonts w:cstheme="minorHAnsi"/>
          <w:sz w:val="20"/>
          <w:szCs w:val="20"/>
          <w:lang w:val="en-US"/>
        </w:rPr>
        <w:t>way of decision-making shall not replace the ordinary meeting.</w:t>
      </w:r>
    </w:p>
    <w:p w14:paraId="67DDE854" w14:textId="77777777" w:rsidR="00962FF7" w:rsidRPr="00453ED6" w:rsidRDefault="00962FF7" w:rsidP="00962FF7">
      <w:pPr>
        <w:ind w:firstLine="708"/>
        <w:jc w:val="both"/>
        <w:rPr>
          <w:rFonts w:cstheme="minorHAnsi"/>
          <w:sz w:val="20"/>
          <w:szCs w:val="20"/>
          <w:lang w:val="en-US"/>
        </w:rPr>
      </w:pPr>
    </w:p>
    <w:p w14:paraId="7F2C76E7" w14:textId="77777777" w:rsidR="00962FF7" w:rsidRPr="00453ED6" w:rsidRDefault="00962FF7" w:rsidP="00962FF7">
      <w:pPr>
        <w:ind w:firstLine="708"/>
        <w:jc w:val="both"/>
        <w:rPr>
          <w:rFonts w:cstheme="minorHAnsi"/>
          <w:b/>
          <w:bCs/>
          <w:sz w:val="20"/>
          <w:szCs w:val="20"/>
          <w:lang w:val="en-US"/>
        </w:rPr>
      </w:pPr>
      <w:r w:rsidRPr="00453ED6">
        <w:rPr>
          <w:rFonts w:cstheme="minorHAnsi"/>
          <w:b/>
          <w:bCs/>
          <w:sz w:val="20"/>
          <w:szCs w:val="20"/>
          <w:lang w:val="en-US"/>
        </w:rPr>
        <w:t>General Assembly’s Duties and Powers</w:t>
      </w:r>
    </w:p>
    <w:p w14:paraId="67DA712E" w14:textId="77777777" w:rsidR="00962FF7" w:rsidRPr="00453ED6" w:rsidRDefault="00962FF7" w:rsidP="00962FF7">
      <w:pPr>
        <w:ind w:firstLine="708"/>
        <w:jc w:val="both"/>
        <w:rPr>
          <w:rFonts w:cstheme="minorHAnsi"/>
          <w:sz w:val="20"/>
          <w:szCs w:val="20"/>
          <w:lang w:val="en-US"/>
        </w:rPr>
      </w:pPr>
      <w:r w:rsidRPr="00453ED6">
        <w:rPr>
          <w:rFonts w:cstheme="minorHAnsi"/>
          <w:b/>
          <w:bCs/>
          <w:sz w:val="20"/>
          <w:szCs w:val="20"/>
          <w:lang w:val="en-US"/>
        </w:rPr>
        <w:t>Article 9-</w:t>
      </w:r>
      <w:r w:rsidRPr="00453ED6">
        <w:rPr>
          <w:rFonts w:cstheme="minorHAnsi"/>
          <w:sz w:val="20"/>
          <w:szCs w:val="20"/>
          <w:lang w:val="en-US"/>
        </w:rPr>
        <w:t xml:space="preserve"> The following decisions shall be discussed and concluded by the general assembly.</w:t>
      </w:r>
    </w:p>
    <w:p w14:paraId="4234D5E4" w14:textId="011A5E9D" w:rsidR="00962FF7" w:rsidRPr="00453ED6" w:rsidRDefault="00962FF7" w:rsidP="00024635">
      <w:pPr>
        <w:pStyle w:val="ListeParagraf"/>
        <w:numPr>
          <w:ilvl w:val="0"/>
          <w:numId w:val="5"/>
        </w:numPr>
        <w:ind w:left="0" w:firstLine="709"/>
        <w:jc w:val="both"/>
        <w:rPr>
          <w:rFonts w:cstheme="minorHAnsi"/>
          <w:sz w:val="20"/>
          <w:szCs w:val="20"/>
          <w:lang w:val="en-US"/>
        </w:rPr>
      </w:pPr>
      <w:r w:rsidRPr="00453ED6">
        <w:rPr>
          <w:rFonts w:cstheme="minorHAnsi"/>
          <w:sz w:val="20"/>
          <w:szCs w:val="20"/>
          <w:lang w:val="en-US"/>
        </w:rPr>
        <w:t>Election of association organs,</w:t>
      </w:r>
    </w:p>
    <w:p w14:paraId="7FFE600B" w14:textId="4113C4B5" w:rsidR="00962FF7" w:rsidRPr="00453ED6" w:rsidRDefault="00962FF7" w:rsidP="00024635">
      <w:pPr>
        <w:pStyle w:val="ListeParagraf"/>
        <w:numPr>
          <w:ilvl w:val="0"/>
          <w:numId w:val="5"/>
        </w:numPr>
        <w:ind w:left="0" w:firstLine="709"/>
        <w:jc w:val="both"/>
        <w:rPr>
          <w:rFonts w:cstheme="minorHAnsi"/>
          <w:sz w:val="20"/>
          <w:szCs w:val="20"/>
          <w:lang w:val="en-US"/>
        </w:rPr>
      </w:pPr>
      <w:r w:rsidRPr="00453ED6">
        <w:rPr>
          <w:rFonts w:cstheme="minorHAnsi"/>
          <w:sz w:val="20"/>
          <w:szCs w:val="20"/>
          <w:lang w:val="en-US"/>
        </w:rPr>
        <w:t>Amendment of association statute,</w:t>
      </w:r>
    </w:p>
    <w:p w14:paraId="0BD5CAC4" w14:textId="73D1839C" w:rsidR="00D71C9B" w:rsidRPr="00453ED6" w:rsidRDefault="00962FF7" w:rsidP="00024635">
      <w:pPr>
        <w:pStyle w:val="ListeParagraf"/>
        <w:numPr>
          <w:ilvl w:val="0"/>
          <w:numId w:val="5"/>
        </w:numPr>
        <w:ind w:left="0" w:firstLine="709"/>
        <w:jc w:val="both"/>
        <w:rPr>
          <w:rFonts w:cstheme="minorHAnsi"/>
          <w:sz w:val="20"/>
          <w:szCs w:val="20"/>
          <w:lang w:val="en-US"/>
        </w:rPr>
      </w:pPr>
      <w:r w:rsidRPr="00453ED6">
        <w:rPr>
          <w:rFonts w:cstheme="minorHAnsi"/>
          <w:sz w:val="20"/>
          <w:szCs w:val="20"/>
          <w:lang w:val="en-US"/>
        </w:rPr>
        <w:t xml:space="preserve">Discussion of the reports from the executive and supervisory boards, and </w:t>
      </w:r>
      <w:r w:rsidR="0074760E" w:rsidRPr="00453ED6">
        <w:rPr>
          <w:rFonts w:cstheme="minorHAnsi"/>
          <w:sz w:val="20"/>
          <w:szCs w:val="20"/>
          <w:lang w:val="en-US"/>
        </w:rPr>
        <w:t>discharge</w:t>
      </w:r>
      <w:r w:rsidRPr="00453ED6">
        <w:rPr>
          <w:rFonts w:cstheme="minorHAnsi"/>
          <w:sz w:val="20"/>
          <w:szCs w:val="20"/>
          <w:lang w:val="en-US"/>
        </w:rPr>
        <w:t xml:space="preserve"> of the executive board,</w:t>
      </w:r>
    </w:p>
    <w:p w14:paraId="5AC25BEB" w14:textId="23E5A718" w:rsidR="00024635" w:rsidRPr="00453ED6" w:rsidRDefault="00024635" w:rsidP="00024635">
      <w:pPr>
        <w:pStyle w:val="ListeParagraf"/>
        <w:numPr>
          <w:ilvl w:val="0"/>
          <w:numId w:val="5"/>
        </w:numPr>
        <w:ind w:left="0" w:firstLine="709"/>
        <w:jc w:val="both"/>
        <w:rPr>
          <w:rFonts w:cstheme="minorHAnsi"/>
          <w:sz w:val="20"/>
          <w:szCs w:val="20"/>
          <w:lang w:val="en-US"/>
        </w:rPr>
      </w:pPr>
      <w:r w:rsidRPr="00453ED6">
        <w:rPr>
          <w:rFonts w:cstheme="minorHAnsi"/>
          <w:sz w:val="20"/>
          <w:szCs w:val="20"/>
          <w:lang w:val="en-US"/>
        </w:rPr>
        <w:t>Discussion and approval of the budget prepared by the board of directors, either as presented or with amendments,</w:t>
      </w:r>
    </w:p>
    <w:p w14:paraId="6D4D2800" w14:textId="14A30AFA" w:rsidR="00024635" w:rsidRPr="00453ED6" w:rsidRDefault="00024635" w:rsidP="00024635">
      <w:pPr>
        <w:pStyle w:val="ListeParagraf"/>
        <w:numPr>
          <w:ilvl w:val="0"/>
          <w:numId w:val="5"/>
        </w:numPr>
        <w:ind w:left="0" w:firstLine="709"/>
        <w:jc w:val="both"/>
        <w:rPr>
          <w:rFonts w:cstheme="minorHAnsi"/>
          <w:sz w:val="20"/>
          <w:szCs w:val="20"/>
          <w:lang w:val="en-US"/>
        </w:rPr>
      </w:pPr>
      <w:r w:rsidRPr="00453ED6">
        <w:rPr>
          <w:rFonts w:cstheme="minorHAnsi"/>
          <w:sz w:val="20"/>
          <w:szCs w:val="20"/>
          <w:lang w:val="en-US"/>
        </w:rPr>
        <w:t>Supervision of the association</w:t>
      </w:r>
      <w:r w:rsidR="008A1AA1" w:rsidRPr="00453ED6">
        <w:rPr>
          <w:rFonts w:cstheme="minorHAnsi"/>
          <w:sz w:val="20"/>
          <w:szCs w:val="20"/>
          <w:lang w:val="en-US"/>
        </w:rPr>
        <w:t>’</w:t>
      </w:r>
      <w:r w:rsidRPr="00453ED6">
        <w:rPr>
          <w:rFonts w:cstheme="minorHAnsi"/>
          <w:sz w:val="20"/>
          <w:szCs w:val="20"/>
          <w:lang w:val="en-US"/>
        </w:rPr>
        <w:t xml:space="preserve">s other bodies and, when deemed necessary, removal of </w:t>
      </w:r>
      <w:r w:rsidR="008A1AA1" w:rsidRPr="00453ED6">
        <w:rPr>
          <w:rFonts w:cstheme="minorHAnsi"/>
          <w:sz w:val="20"/>
          <w:szCs w:val="20"/>
          <w:lang w:val="en-US"/>
        </w:rPr>
        <w:t xml:space="preserve">these </w:t>
      </w:r>
      <w:r w:rsidRPr="00453ED6">
        <w:rPr>
          <w:rFonts w:cstheme="minorHAnsi"/>
          <w:sz w:val="20"/>
          <w:szCs w:val="20"/>
          <w:lang w:val="en-US"/>
        </w:rPr>
        <w:t>from office for justifiable reasons,</w:t>
      </w:r>
    </w:p>
    <w:p w14:paraId="5574AC8B" w14:textId="77777777" w:rsidR="008A1AA1" w:rsidRPr="00453ED6" w:rsidRDefault="00024635" w:rsidP="008A1AA1">
      <w:pPr>
        <w:pStyle w:val="ListeParagraf"/>
        <w:numPr>
          <w:ilvl w:val="0"/>
          <w:numId w:val="5"/>
        </w:numPr>
        <w:ind w:left="0" w:firstLine="709"/>
        <w:jc w:val="both"/>
        <w:rPr>
          <w:rFonts w:cstheme="minorHAnsi"/>
          <w:sz w:val="20"/>
          <w:szCs w:val="20"/>
          <w:lang w:val="en-US"/>
        </w:rPr>
      </w:pPr>
      <w:r w:rsidRPr="00453ED6">
        <w:rPr>
          <w:rFonts w:cstheme="minorHAnsi"/>
          <w:sz w:val="20"/>
          <w:szCs w:val="20"/>
          <w:lang w:val="en-US"/>
        </w:rPr>
        <w:t xml:space="preserve">Review and conclusion of appeals </w:t>
      </w:r>
      <w:r w:rsidR="008A1AA1" w:rsidRPr="00453ED6">
        <w:rPr>
          <w:rFonts w:cstheme="minorHAnsi"/>
          <w:sz w:val="20"/>
          <w:szCs w:val="20"/>
          <w:lang w:val="en-US"/>
        </w:rPr>
        <w:t xml:space="preserve">made </w:t>
      </w:r>
      <w:r w:rsidRPr="00453ED6">
        <w:rPr>
          <w:rFonts w:cstheme="minorHAnsi"/>
          <w:sz w:val="20"/>
          <w:szCs w:val="20"/>
          <w:lang w:val="en-US"/>
        </w:rPr>
        <w:t xml:space="preserve">against board decisions regarding the rejection of membership or </w:t>
      </w:r>
      <w:r w:rsidR="008A1AA1" w:rsidRPr="00453ED6">
        <w:rPr>
          <w:rFonts w:cstheme="minorHAnsi"/>
          <w:sz w:val="20"/>
          <w:szCs w:val="20"/>
          <w:lang w:val="en-US"/>
        </w:rPr>
        <w:t xml:space="preserve">removal </w:t>
      </w:r>
      <w:r w:rsidRPr="00453ED6">
        <w:rPr>
          <w:rFonts w:cstheme="minorHAnsi"/>
          <w:sz w:val="20"/>
          <w:szCs w:val="20"/>
          <w:lang w:val="en-US"/>
        </w:rPr>
        <w:t>from membership,</w:t>
      </w:r>
    </w:p>
    <w:p w14:paraId="1AB03A95" w14:textId="5C0FAAAD" w:rsidR="008A1AA1" w:rsidRPr="00453ED6" w:rsidRDefault="008A1AA1" w:rsidP="008A1AA1">
      <w:pPr>
        <w:pStyle w:val="ListeParagraf"/>
        <w:numPr>
          <w:ilvl w:val="0"/>
          <w:numId w:val="5"/>
        </w:numPr>
        <w:ind w:left="0" w:firstLine="709"/>
        <w:jc w:val="both"/>
        <w:rPr>
          <w:rFonts w:cstheme="minorHAnsi"/>
          <w:sz w:val="20"/>
          <w:szCs w:val="20"/>
          <w:lang w:val="en-US"/>
        </w:rPr>
      </w:pPr>
      <w:r w:rsidRPr="00453ED6">
        <w:rPr>
          <w:rFonts w:cstheme="minorHAnsi"/>
          <w:sz w:val="20"/>
          <w:szCs w:val="20"/>
          <w:lang w:val="en-US"/>
        </w:rPr>
        <w:t xml:space="preserve">Authorization of the board of directors to purchase or sell existing </w:t>
      </w:r>
      <w:r w:rsidR="00AB7DB4" w:rsidRPr="00453ED6">
        <w:rPr>
          <w:rFonts w:cstheme="minorHAnsi"/>
          <w:sz w:val="20"/>
          <w:szCs w:val="20"/>
          <w:lang w:val="en-US"/>
        </w:rPr>
        <w:t>immovable properties necessary for the association</w:t>
      </w:r>
      <w:r w:rsidRPr="00453ED6">
        <w:rPr>
          <w:rFonts w:cstheme="minorHAnsi"/>
          <w:sz w:val="20"/>
          <w:szCs w:val="20"/>
          <w:lang w:val="en-US"/>
        </w:rPr>
        <w:t>,</w:t>
      </w:r>
    </w:p>
    <w:p w14:paraId="0484D2E8" w14:textId="63C64090" w:rsidR="008A1AA1" w:rsidRPr="00453ED6" w:rsidRDefault="008A1AA1" w:rsidP="008A1AA1">
      <w:pPr>
        <w:pStyle w:val="ListeParagraf"/>
        <w:numPr>
          <w:ilvl w:val="0"/>
          <w:numId w:val="5"/>
        </w:numPr>
        <w:ind w:left="0" w:firstLine="709"/>
        <w:jc w:val="both"/>
        <w:rPr>
          <w:rFonts w:cstheme="minorHAnsi"/>
          <w:sz w:val="20"/>
          <w:szCs w:val="20"/>
          <w:lang w:val="en-US"/>
        </w:rPr>
      </w:pPr>
      <w:r w:rsidRPr="00453ED6">
        <w:rPr>
          <w:rFonts w:cstheme="minorHAnsi"/>
          <w:sz w:val="20"/>
          <w:szCs w:val="20"/>
          <w:lang w:val="en-US"/>
        </w:rPr>
        <w:t>Review and approval</w:t>
      </w:r>
      <w:r w:rsidR="00AB7DB4" w:rsidRPr="00453ED6">
        <w:rPr>
          <w:rFonts w:cstheme="minorHAnsi"/>
          <w:sz w:val="20"/>
          <w:szCs w:val="20"/>
          <w:lang w:val="en-US"/>
        </w:rPr>
        <w:t xml:space="preserve"> </w:t>
      </w:r>
      <w:r w:rsidRPr="00453ED6">
        <w:rPr>
          <w:rFonts w:cstheme="minorHAnsi"/>
          <w:sz w:val="20"/>
          <w:szCs w:val="20"/>
          <w:lang w:val="en-US"/>
        </w:rPr>
        <w:t xml:space="preserve">of regulations </w:t>
      </w:r>
      <w:r w:rsidR="00AB7DB4" w:rsidRPr="00453ED6">
        <w:rPr>
          <w:rFonts w:cstheme="minorHAnsi"/>
          <w:sz w:val="20"/>
          <w:szCs w:val="20"/>
          <w:lang w:val="en-US"/>
        </w:rPr>
        <w:t xml:space="preserve">to be </w:t>
      </w:r>
      <w:r w:rsidRPr="00453ED6">
        <w:rPr>
          <w:rFonts w:cstheme="minorHAnsi"/>
          <w:sz w:val="20"/>
          <w:szCs w:val="20"/>
          <w:lang w:val="en-US"/>
        </w:rPr>
        <w:t>prepared by the board of directors regarding the association's activities</w:t>
      </w:r>
      <w:r w:rsidR="00AB7DB4" w:rsidRPr="00453ED6">
        <w:rPr>
          <w:rFonts w:cstheme="minorHAnsi"/>
          <w:sz w:val="20"/>
          <w:szCs w:val="20"/>
          <w:lang w:val="en-US"/>
        </w:rPr>
        <w:t>, as presented or with amendments,</w:t>
      </w:r>
    </w:p>
    <w:p w14:paraId="28965530" w14:textId="77777777" w:rsidR="003223E1" w:rsidRDefault="00D608F5" w:rsidP="000C113A">
      <w:pPr>
        <w:pStyle w:val="ListeParagraf"/>
        <w:numPr>
          <w:ilvl w:val="0"/>
          <w:numId w:val="5"/>
        </w:numPr>
        <w:ind w:left="0" w:firstLine="709"/>
        <w:jc w:val="both"/>
        <w:rPr>
          <w:rFonts w:cstheme="minorHAnsi"/>
          <w:sz w:val="20"/>
          <w:szCs w:val="20"/>
          <w:lang w:val="en-US"/>
        </w:rPr>
      </w:pPr>
      <w:r w:rsidRPr="00453ED6">
        <w:rPr>
          <w:rFonts w:cstheme="minorHAnsi"/>
          <w:sz w:val="20"/>
          <w:szCs w:val="20"/>
          <w:lang w:val="en-US"/>
        </w:rPr>
        <w:t>Determination of the remuneration, allowances, travel expenses, and compensation to be paid to the chairpersons and members of the association’s executive and supervisory boards who are not public</w:t>
      </w:r>
      <w:r w:rsidR="00423687">
        <w:rPr>
          <w:rFonts w:cstheme="minorHAnsi"/>
          <w:sz w:val="20"/>
          <w:szCs w:val="20"/>
          <w:lang w:val="en-US"/>
        </w:rPr>
        <w:t xml:space="preserve"> </w:t>
      </w:r>
    </w:p>
    <w:p w14:paraId="53E9537D" w14:textId="77777777" w:rsidR="005B7A47" w:rsidRDefault="005B7A47" w:rsidP="003223E1">
      <w:pPr>
        <w:jc w:val="both"/>
        <w:rPr>
          <w:rFonts w:cstheme="minorHAnsi"/>
          <w:sz w:val="20"/>
          <w:szCs w:val="20"/>
          <w:lang w:val="en-US"/>
        </w:rPr>
      </w:pPr>
    </w:p>
    <w:p w14:paraId="1BBF0A95" w14:textId="3934D31A" w:rsidR="00423687" w:rsidRPr="00423687" w:rsidRDefault="00D608F5" w:rsidP="00423687">
      <w:pPr>
        <w:jc w:val="both"/>
        <w:rPr>
          <w:rFonts w:cstheme="minorHAnsi"/>
          <w:sz w:val="20"/>
          <w:szCs w:val="20"/>
          <w:lang w:val="en-US"/>
        </w:rPr>
      </w:pPr>
      <w:r w:rsidRPr="003223E1">
        <w:rPr>
          <w:rFonts w:cstheme="minorHAnsi"/>
          <w:sz w:val="20"/>
          <w:szCs w:val="20"/>
          <w:lang w:val="en-US"/>
        </w:rPr>
        <w:lastRenderedPageBreak/>
        <w:t>officials, as well as the daily allowances and travel expenses to be paid to members assigned to perform association services,</w:t>
      </w:r>
    </w:p>
    <w:p w14:paraId="6638639B" w14:textId="0AE8B045" w:rsidR="000C113A" w:rsidRPr="00453ED6" w:rsidRDefault="000C113A" w:rsidP="000C113A">
      <w:pPr>
        <w:pStyle w:val="ListeParagraf"/>
        <w:numPr>
          <w:ilvl w:val="0"/>
          <w:numId w:val="5"/>
        </w:numPr>
        <w:ind w:left="0" w:firstLine="709"/>
        <w:jc w:val="both"/>
        <w:rPr>
          <w:rFonts w:cstheme="minorHAnsi"/>
          <w:sz w:val="20"/>
          <w:szCs w:val="20"/>
          <w:lang w:val="en-US"/>
        </w:rPr>
      </w:pPr>
      <w:r w:rsidRPr="00453ED6">
        <w:rPr>
          <w:rFonts w:cstheme="minorHAnsi"/>
          <w:sz w:val="20"/>
          <w:szCs w:val="20"/>
          <w:lang w:val="en-US"/>
        </w:rPr>
        <w:t>Decision on the association to join and leave the federation,</w:t>
      </w:r>
    </w:p>
    <w:p w14:paraId="39D400E8" w14:textId="77777777" w:rsidR="007231B3" w:rsidRPr="00453ED6" w:rsidRDefault="000C113A" w:rsidP="007231B3">
      <w:pPr>
        <w:pStyle w:val="ListeParagraf"/>
        <w:numPr>
          <w:ilvl w:val="0"/>
          <w:numId w:val="5"/>
        </w:numPr>
        <w:ind w:left="0" w:firstLine="709"/>
        <w:jc w:val="both"/>
        <w:rPr>
          <w:rFonts w:cstheme="minorHAnsi"/>
          <w:sz w:val="20"/>
          <w:szCs w:val="20"/>
          <w:lang w:val="en-US"/>
        </w:rPr>
      </w:pPr>
      <w:r w:rsidRPr="00453ED6">
        <w:rPr>
          <w:rFonts w:cstheme="minorHAnsi"/>
          <w:sz w:val="20"/>
          <w:szCs w:val="20"/>
          <w:lang w:val="en-US"/>
        </w:rPr>
        <w:t>Decision of opening association branches and authorization of th</w:t>
      </w:r>
      <w:r w:rsidR="00E734AC" w:rsidRPr="00453ED6">
        <w:rPr>
          <w:rFonts w:cstheme="minorHAnsi"/>
          <w:sz w:val="20"/>
          <w:szCs w:val="20"/>
          <w:lang w:val="en-US"/>
        </w:rPr>
        <w:t xml:space="preserve">e board of directors regarding execution of the works related to the branch </w:t>
      </w:r>
      <w:r w:rsidR="006B086D" w:rsidRPr="00453ED6">
        <w:rPr>
          <w:rFonts w:cstheme="minorHAnsi"/>
          <w:sz w:val="20"/>
          <w:szCs w:val="20"/>
          <w:lang w:val="en-US"/>
        </w:rPr>
        <w:t xml:space="preserve">determined </w:t>
      </w:r>
      <w:r w:rsidR="00E734AC" w:rsidRPr="00453ED6">
        <w:rPr>
          <w:rFonts w:cstheme="minorHAnsi"/>
          <w:sz w:val="20"/>
          <w:szCs w:val="20"/>
          <w:lang w:val="en-US"/>
        </w:rPr>
        <w:t>to be opened,</w:t>
      </w:r>
    </w:p>
    <w:p w14:paraId="1F37EF87" w14:textId="77777777" w:rsidR="007231B3" w:rsidRPr="00453ED6" w:rsidRDefault="007231B3" w:rsidP="007231B3">
      <w:pPr>
        <w:pStyle w:val="ListeParagraf"/>
        <w:numPr>
          <w:ilvl w:val="0"/>
          <w:numId w:val="5"/>
        </w:numPr>
        <w:ind w:left="0" w:firstLine="709"/>
        <w:jc w:val="both"/>
        <w:rPr>
          <w:rFonts w:cstheme="minorHAnsi"/>
          <w:sz w:val="20"/>
          <w:szCs w:val="20"/>
          <w:lang w:val="en-US"/>
        </w:rPr>
      </w:pPr>
      <w:r w:rsidRPr="00453ED6">
        <w:rPr>
          <w:rFonts w:cstheme="minorHAnsi"/>
          <w:sz w:val="20"/>
          <w:szCs w:val="20"/>
          <w:lang w:val="en-US"/>
        </w:rPr>
        <w:t>Engagement of the Association in international activities, participation in or withdrawal from associations and organizations abroad as a member,</w:t>
      </w:r>
    </w:p>
    <w:p w14:paraId="77AB2EA4" w14:textId="77777777" w:rsidR="007231B3" w:rsidRPr="00453ED6" w:rsidRDefault="007231B3" w:rsidP="007231B3">
      <w:pPr>
        <w:pStyle w:val="ListeParagraf"/>
        <w:numPr>
          <w:ilvl w:val="0"/>
          <w:numId w:val="5"/>
        </w:numPr>
        <w:ind w:left="0" w:firstLine="709"/>
        <w:jc w:val="both"/>
        <w:rPr>
          <w:rFonts w:cstheme="minorHAnsi"/>
          <w:sz w:val="20"/>
          <w:szCs w:val="20"/>
          <w:lang w:val="en-US"/>
        </w:rPr>
      </w:pPr>
      <w:r w:rsidRPr="00453ED6">
        <w:rPr>
          <w:rFonts w:cstheme="minorHAnsi"/>
          <w:sz w:val="20"/>
          <w:szCs w:val="20"/>
          <w:lang w:val="en-US"/>
        </w:rPr>
        <w:t>Establishment of a foundation by the Association,</w:t>
      </w:r>
    </w:p>
    <w:p w14:paraId="0BCFD80F" w14:textId="77777777" w:rsidR="007231B3" w:rsidRPr="00453ED6" w:rsidRDefault="007231B3" w:rsidP="007231B3">
      <w:pPr>
        <w:pStyle w:val="ListeParagraf"/>
        <w:numPr>
          <w:ilvl w:val="0"/>
          <w:numId w:val="5"/>
        </w:numPr>
        <w:ind w:left="0" w:firstLine="709"/>
        <w:jc w:val="both"/>
        <w:rPr>
          <w:rFonts w:cstheme="minorHAnsi"/>
          <w:sz w:val="20"/>
          <w:szCs w:val="20"/>
          <w:lang w:val="en-US"/>
        </w:rPr>
      </w:pPr>
      <w:r w:rsidRPr="00453ED6">
        <w:rPr>
          <w:rFonts w:cstheme="minorHAnsi"/>
          <w:sz w:val="20"/>
          <w:szCs w:val="20"/>
          <w:lang w:val="en-US"/>
        </w:rPr>
        <w:t>Dissolution of the Association,</w:t>
      </w:r>
    </w:p>
    <w:p w14:paraId="568FCEFB" w14:textId="77777777" w:rsidR="007231B3" w:rsidRPr="00453ED6" w:rsidRDefault="007231B3" w:rsidP="007231B3">
      <w:pPr>
        <w:pStyle w:val="ListeParagraf"/>
        <w:numPr>
          <w:ilvl w:val="0"/>
          <w:numId w:val="5"/>
        </w:numPr>
        <w:ind w:left="0" w:firstLine="709"/>
        <w:jc w:val="both"/>
        <w:rPr>
          <w:rFonts w:cstheme="minorHAnsi"/>
          <w:sz w:val="20"/>
          <w:szCs w:val="20"/>
          <w:lang w:val="en-US"/>
        </w:rPr>
      </w:pPr>
      <w:r w:rsidRPr="00453ED6">
        <w:rPr>
          <w:rFonts w:cstheme="minorHAnsi"/>
          <w:sz w:val="20"/>
          <w:szCs w:val="20"/>
          <w:lang w:val="en-US"/>
        </w:rPr>
        <w:t>Review and conclusion of other proposals of the board of directors,</w:t>
      </w:r>
    </w:p>
    <w:p w14:paraId="40E2D563" w14:textId="77777777" w:rsidR="007231B3" w:rsidRPr="00453ED6" w:rsidRDefault="007231B3" w:rsidP="007231B3">
      <w:pPr>
        <w:pStyle w:val="ListeParagraf"/>
        <w:numPr>
          <w:ilvl w:val="0"/>
          <w:numId w:val="5"/>
        </w:numPr>
        <w:ind w:left="0" w:firstLine="709"/>
        <w:jc w:val="both"/>
        <w:rPr>
          <w:rFonts w:cstheme="minorHAnsi"/>
          <w:sz w:val="20"/>
          <w:szCs w:val="20"/>
          <w:lang w:val="en-US"/>
        </w:rPr>
      </w:pPr>
      <w:r w:rsidRPr="00453ED6">
        <w:rPr>
          <w:rFonts w:cstheme="minorHAnsi"/>
          <w:sz w:val="20"/>
          <w:szCs w:val="20"/>
          <w:lang w:val="en-US"/>
        </w:rPr>
        <w:t>Performance of duties and exercise of powers not assigned to any other body of the association as its highest authority,</w:t>
      </w:r>
    </w:p>
    <w:p w14:paraId="73D48B68" w14:textId="552F7F13" w:rsidR="00E734AC" w:rsidRPr="00453ED6" w:rsidRDefault="007231B3" w:rsidP="007231B3">
      <w:pPr>
        <w:pStyle w:val="ListeParagraf"/>
        <w:numPr>
          <w:ilvl w:val="0"/>
          <w:numId w:val="5"/>
        </w:numPr>
        <w:ind w:left="0" w:firstLine="709"/>
        <w:jc w:val="both"/>
        <w:rPr>
          <w:rFonts w:cstheme="minorHAnsi"/>
          <w:sz w:val="20"/>
          <w:szCs w:val="20"/>
          <w:lang w:val="en-US"/>
        </w:rPr>
      </w:pPr>
      <w:r w:rsidRPr="00453ED6">
        <w:rPr>
          <w:rFonts w:cstheme="minorHAnsi"/>
          <w:sz w:val="20"/>
          <w:szCs w:val="20"/>
          <w:lang w:val="en-US"/>
        </w:rPr>
        <w:t xml:space="preserve">Performance of other duties </w:t>
      </w:r>
      <w:r w:rsidR="009B5304" w:rsidRPr="00453ED6">
        <w:rPr>
          <w:rFonts w:cstheme="minorHAnsi"/>
          <w:sz w:val="20"/>
          <w:szCs w:val="20"/>
          <w:lang w:val="en-US"/>
        </w:rPr>
        <w:t xml:space="preserve">as </w:t>
      </w:r>
      <w:r w:rsidRPr="00453ED6">
        <w:rPr>
          <w:rFonts w:cstheme="minorHAnsi"/>
          <w:sz w:val="20"/>
          <w:szCs w:val="20"/>
          <w:lang w:val="en-US"/>
        </w:rPr>
        <w:t>specified by law to be performed by the general assembly</w:t>
      </w:r>
      <w:r w:rsidR="009B5304" w:rsidRPr="00453ED6">
        <w:rPr>
          <w:rFonts w:cstheme="minorHAnsi"/>
          <w:sz w:val="20"/>
          <w:szCs w:val="20"/>
          <w:lang w:val="en-US"/>
        </w:rPr>
        <w:t>,</w:t>
      </w:r>
    </w:p>
    <w:p w14:paraId="1A2AE195" w14:textId="7582F025" w:rsidR="009B5304" w:rsidRPr="00453ED6" w:rsidRDefault="009B5304" w:rsidP="009B5304">
      <w:pPr>
        <w:jc w:val="both"/>
        <w:rPr>
          <w:rFonts w:cstheme="minorHAnsi"/>
          <w:sz w:val="20"/>
          <w:szCs w:val="20"/>
          <w:lang w:val="en-US"/>
        </w:rPr>
      </w:pPr>
    </w:p>
    <w:p w14:paraId="0757FD13" w14:textId="470E870F" w:rsidR="009B5304" w:rsidRPr="00453ED6" w:rsidRDefault="009B5304" w:rsidP="009B5304">
      <w:pPr>
        <w:ind w:firstLine="708"/>
        <w:jc w:val="both"/>
        <w:rPr>
          <w:rFonts w:cstheme="minorHAnsi"/>
          <w:b/>
          <w:bCs/>
          <w:sz w:val="20"/>
          <w:szCs w:val="20"/>
          <w:lang w:val="en-US"/>
        </w:rPr>
      </w:pPr>
      <w:r w:rsidRPr="00453ED6">
        <w:rPr>
          <w:rFonts w:cstheme="minorHAnsi"/>
          <w:b/>
          <w:bCs/>
          <w:sz w:val="20"/>
          <w:szCs w:val="20"/>
          <w:lang w:val="en-US"/>
        </w:rPr>
        <w:t>Formation, Duties</w:t>
      </w:r>
      <w:r w:rsidR="00C77B81">
        <w:rPr>
          <w:rFonts w:cstheme="minorHAnsi"/>
          <w:b/>
          <w:bCs/>
          <w:sz w:val="20"/>
          <w:szCs w:val="20"/>
          <w:lang w:val="en-US"/>
        </w:rPr>
        <w:t>,</w:t>
      </w:r>
      <w:r w:rsidRPr="00453ED6">
        <w:rPr>
          <w:rFonts w:cstheme="minorHAnsi"/>
          <w:b/>
          <w:bCs/>
          <w:sz w:val="20"/>
          <w:szCs w:val="20"/>
          <w:lang w:val="en-US"/>
        </w:rPr>
        <w:t xml:space="preserve"> and Powers of the </w:t>
      </w:r>
      <w:bookmarkStart w:id="1" w:name="_Hlk215088244"/>
      <w:r w:rsidRPr="00453ED6">
        <w:rPr>
          <w:rFonts w:cstheme="minorHAnsi"/>
          <w:b/>
          <w:bCs/>
          <w:sz w:val="20"/>
          <w:szCs w:val="20"/>
          <w:lang w:val="en-US"/>
        </w:rPr>
        <w:t>Board of Directors</w:t>
      </w:r>
      <w:bookmarkEnd w:id="1"/>
    </w:p>
    <w:p w14:paraId="4E127F15" w14:textId="0237AA73" w:rsidR="009B5304" w:rsidRPr="00453ED6" w:rsidRDefault="009B5304" w:rsidP="009B5304">
      <w:pPr>
        <w:ind w:firstLine="708"/>
        <w:jc w:val="both"/>
        <w:rPr>
          <w:rFonts w:cstheme="minorHAnsi"/>
          <w:sz w:val="20"/>
          <w:szCs w:val="20"/>
          <w:lang w:val="en-US"/>
        </w:rPr>
      </w:pPr>
      <w:r w:rsidRPr="00453ED6">
        <w:rPr>
          <w:rFonts w:cstheme="minorHAnsi"/>
          <w:b/>
          <w:sz w:val="20"/>
          <w:szCs w:val="20"/>
          <w:lang w:val="en-US"/>
        </w:rPr>
        <w:t xml:space="preserve">Article 10- </w:t>
      </w:r>
      <w:r w:rsidR="002255D4" w:rsidRPr="00453ED6">
        <w:rPr>
          <w:rFonts w:cstheme="minorHAnsi"/>
          <w:sz w:val="20"/>
          <w:szCs w:val="20"/>
          <w:lang w:val="en-US"/>
        </w:rPr>
        <w:t xml:space="preserve">The board of directors is elected by the general assembly as </w:t>
      </w:r>
      <w:r w:rsidR="002255D4" w:rsidRPr="00453ED6">
        <w:rPr>
          <w:rFonts w:cstheme="minorHAnsi"/>
          <w:sz w:val="20"/>
          <w:szCs w:val="20"/>
          <w:u w:val="single"/>
          <w:lang w:val="en-US"/>
        </w:rPr>
        <w:t>seven</w:t>
      </w:r>
      <w:r w:rsidR="002255D4" w:rsidRPr="00453ED6">
        <w:rPr>
          <w:rFonts w:cstheme="minorHAnsi"/>
          <w:sz w:val="20"/>
          <w:szCs w:val="20"/>
          <w:lang w:val="en-US"/>
        </w:rPr>
        <w:t xml:space="preserve"> principal and </w:t>
      </w:r>
      <w:r w:rsidR="00280765" w:rsidRPr="00453ED6">
        <w:rPr>
          <w:rFonts w:cstheme="minorHAnsi"/>
          <w:sz w:val="20"/>
          <w:szCs w:val="20"/>
          <w:u w:val="single"/>
          <w:lang w:val="en-US"/>
        </w:rPr>
        <w:t>seven</w:t>
      </w:r>
      <w:r w:rsidR="00280765" w:rsidRPr="00453ED6">
        <w:rPr>
          <w:rFonts w:cstheme="minorHAnsi"/>
          <w:sz w:val="20"/>
          <w:szCs w:val="20"/>
          <w:lang w:val="en-US"/>
        </w:rPr>
        <w:t xml:space="preserve"> </w:t>
      </w:r>
      <w:r w:rsidR="002255D4" w:rsidRPr="00453ED6">
        <w:rPr>
          <w:rFonts w:cstheme="minorHAnsi"/>
          <w:sz w:val="20"/>
          <w:szCs w:val="20"/>
          <w:lang w:val="en-US"/>
        </w:rPr>
        <w:t>alternate members</w:t>
      </w:r>
      <w:r w:rsidR="00280765" w:rsidRPr="00453ED6">
        <w:rPr>
          <w:rFonts w:cstheme="minorHAnsi"/>
          <w:sz w:val="20"/>
          <w:szCs w:val="20"/>
          <w:lang w:val="en-US"/>
        </w:rPr>
        <w:t>.</w:t>
      </w:r>
    </w:p>
    <w:p w14:paraId="2C92A6C4" w14:textId="3829A464" w:rsidR="00280765" w:rsidRPr="00453ED6" w:rsidRDefault="00280765" w:rsidP="009B5304">
      <w:pPr>
        <w:ind w:firstLine="708"/>
        <w:jc w:val="both"/>
        <w:rPr>
          <w:rFonts w:cstheme="minorHAnsi"/>
          <w:sz w:val="20"/>
          <w:szCs w:val="20"/>
          <w:lang w:val="en-US"/>
        </w:rPr>
      </w:pPr>
      <w:r w:rsidRPr="00453ED6">
        <w:rPr>
          <w:rFonts w:cstheme="minorHAnsi"/>
          <w:sz w:val="20"/>
          <w:szCs w:val="20"/>
          <w:lang w:val="en-US"/>
        </w:rPr>
        <w:t xml:space="preserve">The board of directors shall divide the duties through a decision in their first meeting following the election and determine </w:t>
      </w:r>
      <w:r w:rsidR="005C4440" w:rsidRPr="00453ED6">
        <w:rPr>
          <w:rFonts w:cstheme="minorHAnsi"/>
          <w:sz w:val="20"/>
          <w:szCs w:val="20"/>
          <w:lang w:val="en-US"/>
        </w:rPr>
        <w:t>the chairperson, deputy chairperson, secretary, treasurer, and Members.</w:t>
      </w:r>
    </w:p>
    <w:p w14:paraId="0D80723A" w14:textId="7EBE5DD6" w:rsidR="002D3F17" w:rsidRPr="00453ED6" w:rsidRDefault="005C4440" w:rsidP="009B5304">
      <w:pPr>
        <w:ind w:firstLine="708"/>
        <w:jc w:val="both"/>
        <w:rPr>
          <w:rFonts w:cstheme="minorHAnsi"/>
          <w:sz w:val="20"/>
          <w:szCs w:val="20"/>
          <w:lang w:val="en-US"/>
        </w:rPr>
      </w:pPr>
      <w:r w:rsidRPr="00453ED6">
        <w:rPr>
          <w:rFonts w:cstheme="minorHAnsi"/>
          <w:sz w:val="20"/>
          <w:szCs w:val="20"/>
          <w:lang w:val="en-US"/>
        </w:rPr>
        <w:t xml:space="preserve">In case of </w:t>
      </w:r>
      <w:r w:rsidR="00706B24" w:rsidRPr="00453ED6">
        <w:rPr>
          <w:rFonts w:cstheme="minorHAnsi"/>
          <w:sz w:val="20"/>
          <w:szCs w:val="20"/>
          <w:lang w:val="en-US"/>
        </w:rPr>
        <w:t xml:space="preserve">vacancy due to a resignation or another reason </w:t>
      </w:r>
      <w:r w:rsidRPr="00453ED6">
        <w:rPr>
          <w:rFonts w:cstheme="minorHAnsi"/>
          <w:sz w:val="20"/>
          <w:szCs w:val="20"/>
          <w:lang w:val="en-US"/>
        </w:rPr>
        <w:t>in its principal membershi</w:t>
      </w:r>
      <w:r w:rsidR="002D3F17" w:rsidRPr="00453ED6">
        <w:rPr>
          <w:rFonts w:cstheme="minorHAnsi"/>
          <w:sz w:val="20"/>
          <w:szCs w:val="20"/>
          <w:lang w:val="en-US"/>
        </w:rPr>
        <w:t xml:space="preserve">p in </w:t>
      </w:r>
      <w:r w:rsidRPr="00453ED6">
        <w:rPr>
          <w:rFonts w:cstheme="minorHAnsi"/>
          <w:sz w:val="20"/>
          <w:szCs w:val="20"/>
          <w:lang w:val="en-US"/>
        </w:rPr>
        <w:t>the board of directors</w:t>
      </w:r>
      <w:r w:rsidR="002D3F17" w:rsidRPr="00453ED6">
        <w:rPr>
          <w:rFonts w:cstheme="minorHAnsi"/>
          <w:sz w:val="20"/>
          <w:szCs w:val="20"/>
          <w:lang w:val="en-US"/>
        </w:rPr>
        <w:t xml:space="preserve">, it is mandatory to call the alternate members </w:t>
      </w:r>
      <w:r w:rsidR="001E0D11" w:rsidRPr="00453ED6">
        <w:rPr>
          <w:rFonts w:cstheme="minorHAnsi"/>
          <w:sz w:val="20"/>
          <w:szCs w:val="20"/>
          <w:lang w:val="en-US"/>
        </w:rPr>
        <w:t xml:space="preserve">to duty </w:t>
      </w:r>
      <w:r w:rsidR="002D3F17" w:rsidRPr="00453ED6">
        <w:rPr>
          <w:rFonts w:cstheme="minorHAnsi"/>
          <w:sz w:val="20"/>
          <w:szCs w:val="20"/>
          <w:lang w:val="en-US"/>
        </w:rPr>
        <w:t>depending on the order of vote count they have received during the general assembly meeting.</w:t>
      </w:r>
    </w:p>
    <w:p w14:paraId="7146F646" w14:textId="4A62D5CA" w:rsidR="002D3F17" w:rsidRPr="00453ED6" w:rsidRDefault="002D3F17" w:rsidP="002D3F17">
      <w:pPr>
        <w:jc w:val="both"/>
        <w:rPr>
          <w:rFonts w:cstheme="minorHAnsi"/>
          <w:sz w:val="20"/>
          <w:szCs w:val="20"/>
          <w:lang w:val="en-US"/>
        </w:rPr>
      </w:pPr>
    </w:p>
    <w:p w14:paraId="4CB071AF" w14:textId="18FC16F1" w:rsidR="002D3F17" w:rsidRPr="00453ED6" w:rsidRDefault="002D3F17" w:rsidP="002D3F17">
      <w:pPr>
        <w:ind w:firstLine="708"/>
        <w:jc w:val="both"/>
        <w:rPr>
          <w:rFonts w:cstheme="minorHAnsi"/>
          <w:b/>
          <w:bCs/>
          <w:i/>
          <w:iCs/>
          <w:sz w:val="20"/>
          <w:szCs w:val="20"/>
          <w:lang w:val="en-US"/>
        </w:rPr>
      </w:pPr>
      <w:r w:rsidRPr="00453ED6">
        <w:rPr>
          <w:rFonts w:cstheme="minorHAnsi"/>
          <w:b/>
          <w:bCs/>
          <w:i/>
          <w:iCs/>
          <w:sz w:val="20"/>
          <w:szCs w:val="20"/>
          <w:lang w:val="en-US"/>
        </w:rPr>
        <w:t>Duties and Powers of the Board of Directors</w:t>
      </w:r>
    </w:p>
    <w:p w14:paraId="1A08DE51" w14:textId="0EB73B13" w:rsidR="002D3F17" w:rsidRPr="00453ED6" w:rsidRDefault="002D3F17" w:rsidP="002D3F17">
      <w:pPr>
        <w:jc w:val="both"/>
        <w:rPr>
          <w:rFonts w:cstheme="minorHAnsi"/>
          <w:sz w:val="20"/>
          <w:szCs w:val="20"/>
          <w:lang w:val="en-US"/>
        </w:rPr>
      </w:pPr>
      <w:r w:rsidRPr="00453ED6">
        <w:rPr>
          <w:rFonts w:cstheme="minorHAnsi"/>
          <w:sz w:val="20"/>
          <w:szCs w:val="20"/>
          <w:lang w:val="en-US"/>
        </w:rPr>
        <w:tab/>
        <w:t>The board of directors fulfills the following matters.</w:t>
      </w:r>
    </w:p>
    <w:p w14:paraId="660F657C" w14:textId="77777777" w:rsidR="007F115A" w:rsidRPr="00453ED6" w:rsidRDefault="00916E10" w:rsidP="007F115A">
      <w:pPr>
        <w:pStyle w:val="ListeParagraf"/>
        <w:numPr>
          <w:ilvl w:val="0"/>
          <w:numId w:val="6"/>
        </w:numPr>
        <w:ind w:left="0" w:firstLine="709"/>
        <w:jc w:val="both"/>
        <w:rPr>
          <w:rFonts w:cstheme="minorHAnsi"/>
          <w:sz w:val="20"/>
          <w:szCs w:val="20"/>
          <w:lang w:val="en-US"/>
        </w:rPr>
      </w:pPr>
      <w:r w:rsidRPr="00453ED6">
        <w:rPr>
          <w:rFonts w:cstheme="minorHAnsi"/>
          <w:sz w:val="20"/>
          <w:szCs w:val="20"/>
          <w:lang w:val="en-US"/>
        </w:rPr>
        <w:t>Represent</w:t>
      </w:r>
      <w:r w:rsidR="00DF7516" w:rsidRPr="00453ED6">
        <w:rPr>
          <w:rFonts w:cstheme="minorHAnsi"/>
          <w:sz w:val="20"/>
          <w:szCs w:val="20"/>
          <w:lang w:val="en-US"/>
        </w:rPr>
        <w:t>ing</w:t>
      </w:r>
      <w:r w:rsidR="00AB1DF0" w:rsidRPr="00453ED6">
        <w:rPr>
          <w:rFonts w:cstheme="minorHAnsi"/>
          <w:sz w:val="20"/>
          <w:szCs w:val="20"/>
          <w:lang w:val="en-US"/>
        </w:rPr>
        <w:t xml:space="preserve"> </w:t>
      </w:r>
      <w:r w:rsidR="00EE4AE4" w:rsidRPr="00453ED6">
        <w:rPr>
          <w:rFonts w:cstheme="minorHAnsi"/>
          <w:sz w:val="20"/>
          <w:szCs w:val="20"/>
          <w:lang w:val="en-US"/>
        </w:rPr>
        <w:t xml:space="preserve">the association or </w:t>
      </w:r>
      <w:r w:rsidR="00DF7516" w:rsidRPr="00453ED6">
        <w:rPr>
          <w:rFonts w:cstheme="minorHAnsi"/>
          <w:sz w:val="20"/>
          <w:szCs w:val="20"/>
          <w:lang w:val="en-US"/>
        </w:rPr>
        <w:t xml:space="preserve">appointing </w:t>
      </w:r>
      <w:r w:rsidR="00766B1C" w:rsidRPr="00453ED6">
        <w:rPr>
          <w:rFonts w:cstheme="minorHAnsi"/>
          <w:sz w:val="20"/>
          <w:szCs w:val="20"/>
          <w:lang w:val="en-US"/>
        </w:rPr>
        <w:t>one of its own members or a third person in this matter,</w:t>
      </w:r>
    </w:p>
    <w:p w14:paraId="62D412EC" w14:textId="77777777" w:rsidR="007F115A" w:rsidRPr="00453ED6" w:rsidRDefault="007F115A" w:rsidP="007F115A">
      <w:pPr>
        <w:pStyle w:val="ListeParagraf"/>
        <w:numPr>
          <w:ilvl w:val="0"/>
          <w:numId w:val="6"/>
        </w:numPr>
        <w:ind w:left="0" w:firstLine="709"/>
        <w:jc w:val="both"/>
        <w:rPr>
          <w:rFonts w:cstheme="minorHAnsi"/>
          <w:sz w:val="20"/>
          <w:szCs w:val="20"/>
          <w:lang w:val="en-US"/>
        </w:rPr>
      </w:pPr>
      <w:r w:rsidRPr="00453ED6">
        <w:rPr>
          <w:rFonts w:cstheme="minorHAnsi"/>
          <w:sz w:val="20"/>
          <w:szCs w:val="20"/>
          <w:lang w:val="en-US"/>
        </w:rPr>
        <w:t>Performing transactions related to income and expense accounts and preparing the budget for the next period to be presented to the general assembly,</w:t>
      </w:r>
    </w:p>
    <w:p w14:paraId="0765589A" w14:textId="3C98F55E" w:rsidR="007F115A" w:rsidRPr="00453ED6" w:rsidRDefault="007F115A" w:rsidP="007F115A">
      <w:pPr>
        <w:pStyle w:val="ListeParagraf"/>
        <w:numPr>
          <w:ilvl w:val="0"/>
          <w:numId w:val="6"/>
        </w:numPr>
        <w:ind w:left="0" w:firstLine="709"/>
        <w:jc w:val="both"/>
        <w:rPr>
          <w:rFonts w:cstheme="minorHAnsi"/>
          <w:sz w:val="20"/>
          <w:szCs w:val="20"/>
          <w:lang w:val="en-US"/>
        </w:rPr>
      </w:pPr>
      <w:r w:rsidRPr="00453ED6">
        <w:rPr>
          <w:rFonts w:cstheme="minorHAnsi"/>
          <w:sz w:val="20"/>
          <w:szCs w:val="20"/>
          <w:lang w:val="en-US"/>
        </w:rPr>
        <w:t>Preparing regulations related to the association</w:t>
      </w:r>
      <w:r w:rsidR="0004700A" w:rsidRPr="00453ED6">
        <w:rPr>
          <w:rFonts w:cstheme="minorHAnsi"/>
          <w:sz w:val="20"/>
          <w:szCs w:val="20"/>
          <w:lang w:val="en-US"/>
        </w:rPr>
        <w:t>’</w:t>
      </w:r>
      <w:r w:rsidRPr="00453ED6">
        <w:rPr>
          <w:rFonts w:cstheme="minorHAnsi"/>
          <w:sz w:val="20"/>
          <w:szCs w:val="20"/>
          <w:lang w:val="en-US"/>
        </w:rPr>
        <w:t>s activities and submitting them to the general assembly for approval,</w:t>
      </w:r>
    </w:p>
    <w:p w14:paraId="0637B96B" w14:textId="043FF840" w:rsidR="007F115A" w:rsidRPr="00453ED6" w:rsidRDefault="007F115A" w:rsidP="007F115A">
      <w:pPr>
        <w:pStyle w:val="ListeParagraf"/>
        <w:numPr>
          <w:ilvl w:val="0"/>
          <w:numId w:val="6"/>
        </w:numPr>
        <w:ind w:left="0" w:firstLine="709"/>
        <w:jc w:val="both"/>
        <w:rPr>
          <w:rFonts w:cstheme="minorHAnsi"/>
          <w:sz w:val="20"/>
          <w:szCs w:val="20"/>
          <w:lang w:val="en-US"/>
        </w:rPr>
      </w:pPr>
      <w:r w:rsidRPr="00453ED6">
        <w:rPr>
          <w:rFonts w:cstheme="minorHAnsi"/>
          <w:sz w:val="20"/>
          <w:szCs w:val="20"/>
          <w:lang w:val="en-US"/>
        </w:rPr>
        <w:t xml:space="preserve">Purchasing </w:t>
      </w:r>
      <w:r w:rsidR="0004700A" w:rsidRPr="00453ED6">
        <w:rPr>
          <w:rFonts w:cstheme="minorHAnsi"/>
          <w:sz w:val="20"/>
          <w:szCs w:val="20"/>
          <w:lang w:val="en-US"/>
        </w:rPr>
        <w:t>immovable properties</w:t>
      </w:r>
      <w:r w:rsidRPr="00453ED6">
        <w:rPr>
          <w:rFonts w:cstheme="minorHAnsi"/>
          <w:sz w:val="20"/>
          <w:szCs w:val="20"/>
          <w:lang w:val="en-US"/>
        </w:rPr>
        <w:t xml:space="preserve"> with the </w:t>
      </w:r>
      <w:r w:rsidR="0004700A" w:rsidRPr="00453ED6">
        <w:rPr>
          <w:rFonts w:cstheme="minorHAnsi"/>
          <w:sz w:val="20"/>
          <w:szCs w:val="20"/>
          <w:lang w:val="en-US"/>
        </w:rPr>
        <w:t>power</w:t>
      </w:r>
      <w:r w:rsidRPr="00453ED6">
        <w:rPr>
          <w:rFonts w:cstheme="minorHAnsi"/>
          <w:sz w:val="20"/>
          <w:szCs w:val="20"/>
          <w:lang w:val="en-US"/>
        </w:rPr>
        <w:t xml:space="preserve"> granted by the general assembly, selling movable and immovable property </w:t>
      </w:r>
      <w:r w:rsidR="0004700A" w:rsidRPr="00453ED6">
        <w:rPr>
          <w:rFonts w:cstheme="minorHAnsi"/>
          <w:sz w:val="20"/>
          <w:szCs w:val="20"/>
          <w:lang w:val="en-US"/>
        </w:rPr>
        <w:t>of</w:t>
      </w:r>
      <w:r w:rsidRPr="00453ED6">
        <w:rPr>
          <w:rFonts w:cstheme="minorHAnsi"/>
          <w:sz w:val="20"/>
          <w:szCs w:val="20"/>
          <w:lang w:val="en-US"/>
        </w:rPr>
        <w:t xml:space="preserve"> the association, constructing buildings or facilities, entering into lease agreements, establishing liens, mortgages, or real rights in favor of the association,</w:t>
      </w:r>
    </w:p>
    <w:p w14:paraId="08142095" w14:textId="0E932E08" w:rsidR="007F115A" w:rsidRPr="00453ED6" w:rsidRDefault="007F115A" w:rsidP="007F115A">
      <w:pPr>
        <w:pStyle w:val="ListeParagraf"/>
        <w:numPr>
          <w:ilvl w:val="0"/>
          <w:numId w:val="6"/>
        </w:numPr>
        <w:ind w:left="0" w:firstLine="709"/>
        <w:jc w:val="both"/>
        <w:rPr>
          <w:rFonts w:cstheme="minorHAnsi"/>
          <w:sz w:val="20"/>
          <w:szCs w:val="20"/>
          <w:lang w:val="en-US"/>
        </w:rPr>
      </w:pPr>
      <w:r w:rsidRPr="00453ED6">
        <w:rPr>
          <w:rFonts w:cstheme="minorHAnsi"/>
          <w:sz w:val="20"/>
          <w:szCs w:val="20"/>
          <w:lang w:val="en-US"/>
        </w:rPr>
        <w:t xml:space="preserve">Ensuring the execution of transactions related to opening branches with the </w:t>
      </w:r>
      <w:r w:rsidR="0004700A" w:rsidRPr="00453ED6">
        <w:rPr>
          <w:rFonts w:cstheme="minorHAnsi"/>
          <w:sz w:val="20"/>
          <w:szCs w:val="20"/>
          <w:lang w:val="en-US"/>
        </w:rPr>
        <w:t>power</w:t>
      </w:r>
      <w:r w:rsidRPr="00453ED6">
        <w:rPr>
          <w:rFonts w:cstheme="minorHAnsi"/>
          <w:sz w:val="20"/>
          <w:szCs w:val="20"/>
          <w:lang w:val="en-US"/>
        </w:rPr>
        <w:t xml:space="preserve"> granted by the general assembly,</w:t>
      </w:r>
    </w:p>
    <w:p w14:paraId="721DE6FE" w14:textId="7FC291A2" w:rsidR="007F115A" w:rsidRPr="00453ED6" w:rsidRDefault="007F115A" w:rsidP="007F115A">
      <w:pPr>
        <w:pStyle w:val="ListeParagraf"/>
        <w:numPr>
          <w:ilvl w:val="0"/>
          <w:numId w:val="6"/>
        </w:numPr>
        <w:ind w:left="0" w:firstLine="709"/>
        <w:jc w:val="both"/>
        <w:rPr>
          <w:rFonts w:cstheme="minorHAnsi"/>
          <w:sz w:val="20"/>
          <w:szCs w:val="20"/>
          <w:lang w:val="en-US"/>
        </w:rPr>
      </w:pPr>
      <w:r w:rsidRPr="00453ED6">
        <w:rPr>
          <w:rFonts w:cstheme="minorHAnsi"/>
          <w:sz w:val="20"/>
          <w:szCs w:val="20"/>
          <w:lang w:val="en-US"/>
        </w:rPr>
        <w:t>Ensuring the supervision of the association</w:t>
      </w:r>
      <w:r w:rsidR="001F596D" w:rsidRPr="00453ED6">
        <w:rPr>
          <w:rFonts w:cstheme="minorHAnsi"/>
          <w:sz w:val="20"/>
          <w:szCs w:val="20"/>
          <w:lang w:val="en-US"/>
        </w:rPr>
        <w:t>’</w:t>
      </w:r>
      <w:r w:rsidRPr="00453ED6">
        <w:rPr>
          <w:rFonts w:cstheme="minorHAnsi"/>
          <w:sz w:val="20"/>
          <w:szCs w:val="20"/>
          <w:lang w:val="en-US"/>
        </w:rPr>
        <w:t>s branches,</w:t>
      </w:r>
    </w:p>
    <w:p w14:paraId="7C62B8EB" w14:textId="77777777" w:rsidR="007F115A" w:rsidRPr="00453ED6" w:rsidRDefault="007F115A" w:rsidP="007F115A">
      <w:pPr>
        <w:pStyle w:val="ListeParagraf"/>
        <w:numPr>
          <w:ilvl w:val="0"/>
          <w:numId w:val="6"/>
        </w:numPr>
        <w:ind w:left="0" w:firstLine="709"/>
        <w:jc w:val="both"/>
        <w:rPr>
          <w:rFonts w:cstheme="minorHAnsi"/>
          <w:sz w:val="20"/>
          <w:szCs w:val="20"/>
          <w:lang w:val="en-US"/>
        </w:rPr>
      </w:pPr>
      <w:r w:rsidRPr="00453ED6">
        <w:rPr>
          <w:rFonts w:cstheme="minorHAnsi"/>
          <w:sz w:val="20"/>
          <w:szCs w:val="20"/>
          <w:lang w:val="en-US"/>
        </w:rPr>
        <w:t>Ensuring the opening of representative offices in necessary locations,</w:t>
      </w:r>
    </w:p>
    <w:p w14:paraId="26039E37" w14:textId="77777777" w:rsidR="001F596D" w:rsidRPr="00453ED6" w:rsidRDefault="007F115A" w:rsidP="001F596D">
      <w:pPr>
        <w:pStyle w:val="ListeParagraf"/>
        <w:numPr>
          <w:ilvl w:val="0"/>
          <w:numId w:val="6"/>
        </w:numPr>
        <w:ind w:left="0" w:firstLine="709"/>
        <w:jc w:val="both"/>
        <w:rPr>
          <w:rFonts w:cstheme="minorHAnsi"/>
          <w:sz w:val="20"/>
          <w:szCs w:val="20"/>
          <w:lang w:val="en-US"/>
        </w:rPr>
      </w:pPr>
      <w:r w:rsidRPr="00453ED6">
        <w:rPr>
          <w:rFonts w:cstheme="minorHAnsi"/>
          <w:sz w:val="20"/>
          <w:szCs w:val="20"/>
          <w:lang w:val="en-US"/>
        </w:rPr>
        <w:t>Implementing the decisions taken at the general assembly,</w:t>
      </w:r>
    </w:p>
    <w:p w14:paraId="75647F7C" w14:textId="258F3474" w:rsidR="001F596D" w:rsidRPr="00453ED6" w:rsidRDefault="001F596D" w:rsidP="001F596D">
      <w:pPr>
        <w:pStyle w:val="ListeParagraf"/>
        <w:numPr>
          <w:ilvl w:val="0"/>
          <w:numId w:val="6"/>
        </w:numPr>
        <w:ind w:left="0" w:firstLine="709"/>
        <w:jc w:val="both"/>
        <w:rPr>
          <w:rFonts w:cstheme="minorHAnsi"/>
          <w:sz w:val="20"/>
          <w:szCs w:val="20"/>
          <w:lang w:val="en-US"/>
        </w:rPr>
      </w:pPr>
      <w:r w:rsidRPr="00453ED6">
        <w:rPr>
          <w:rFonts w:cstheme="minorHAnsi"/>
          <w:sz w:val="20"/>
          <w:szCs w:val="20"/>
          <w:lang w:val="en-US"/>
        </w:rPr>
        <w:t>Preparing the association’s operating account statement or balance sheet and income statement at the end of each financial year, along with a report explaining the activities of the board of directors, and presenting them to the general assembly when it convenes,</w:t>
      </w:r>
    </w:p>
    <w:p w14:paraId="798FD8C8" w14:textId="77777777" w:rsidR="001F596D" w:rsidRPr="00453ED6" w:rsidRDefault="001F596D" w:rsidP="001F596D">
      <w:pPr>
        <w:pStyle w:val="ListeParagraf"/>
        <w:numPr>
          <w:ilvl w:val="0"/>
          <w:numId w:val="6"/>
        </w:numPr>
        <w:ind w:left="0" w:firstLine="709"/>
        <w:jc w:val="both"/>
        <w:rPr>
          <w:rFonts w:cstheme="minorHAnsi"/>
          <w:sz w:val="20"/>
          <w:szCs w:val="20"/>
          <w:lang w:val="en-US"/>
        </w:rPr>
      </w:pPr>
      <w:r w:rsidRPr="00453ED6">
        <w:rPr>
          <w:rFonts w:cstheme="minorHAnsi"/>
          <w:sz w:val="20"/>
          <w:szCs w:val="20"/>
          <w:lang w:val="en-US"/>
        </w:rPr>
        <w:t>Ensuring the implementation of the budget,</w:t>
      </w:r>
    </w:p>
    <w:p w14:paraId="7C35CF6C" w14:textId="733E14EF" w:rsidR="001F596D" w:rsidRPr="00453ED6" w:rsidRDefault="001F596D" w:rsidP="001F596D">
      <w:pPr>
        <w:pStyle w:val="ListeParagraf"/>
        <w:numPr>
          <w:ilvl w:val="0"/>
          <w:numId w:val="6"/>
        </w:numPr>
        <w:ind w:left="0" w:firstLine="709"/>
        <w:jc w:val="both"/>
        <w:rPr>
          <w:rFonts w:cstheme="minorHAnsi"/>
          <w:sz w:val="20"/>
          <w:szCs w:val="20"/>
          <w:lang w:val="en-US"/>
        </w:rPr>
      </w:pPr>
      <w:r w:rsidRPr="00453ED6">
        <w:rPr>
          <w:rFonts w:cstheme="minorHAnsi"/>
          <w:sz w:val="20"/>
          <w:szCs w:val="20"/>
          <w:lang w:val="en-US"/>
        </w:rPr>
        <w:t xml:space="preserve">Deciding on the admission or </w:t>
      </w:r>
      <w:r w:rsidR="00706B24" w:rsidRPr="00453ED6">
        <w:rPr>
          <w:rFonts w:cstheme="minorHAnsi"/>
          <w:sz w:val="20"/>
          <w:szCs w:val="20"/>
          <w:lang w:val="en-US"/>
        </w:rPr>
        <w:t xml:space="preserve">removal </w:t>
      </w:r>
      <w:r w:rsidRPr="00453ED6">
        <w:rPr>
          <w:rFonts w:cstheme="minorHAnsi"/>
          <w:sz w:val="20"/>
          <w:szCs w:val="20"/>
          <w:lang w:val="en-US"/>
        </w:rPr>
        <w:t>of members to the association,</w:t>
      </w:r>
    </w:p>
    <w:p w14:paraId="5F049C74" w14:textId="22D01645" w:rsidR="001F596D" w:rsidRPr="00453ED6" w:rsidRDefault="001F596D" w:rsidP="001F596D">
      <w:pPr>
        <w:pStyle w:val="ListeParagraf"/>
        <w:numPr>
          <w:ilvl w:val="0"/>
          <w:numId w:val="6"/>
        </w:numPr>
        <w:ind w:left="0" w:firstLine="709"/>
        <w:jc w:val="both"/>
        <w:rPr>
          <w:rFonts w:cstheme="minorHAnsi"/>
          <w:sz w:val="20"/>
          <w:szCs w:val="20"/>
          <w:lang w:val="en-US"/>
        </w:rPr>
      </w:pPr>
      <w:r w:rsidRPr="00453ED6">
        <w:rPr>
          <w:rFonts w:cstheme="minorHAnsi"/>
          <w:sz w:val="20"/>
          <w:szCs w:val="20"/>
          <w:lang w:val="en-US"/>
        </w:rPr>
        <w:t xml:space="preserve">Taking and implementing any </w:t>
      </w:r>
      <w:r w:rsidR="00706B24" w:rsidRPr="00453ED6">
        <w:rPr>
          <w:rFonts w:cstheme="minorHAnsi"/>
          <w:sz w:val="20"/>
          <w:szCs w:val="20"/>
          <w:lang w:val="en-US"/>
        </w:rPr>
        <w:t xml:space="preserve">kind of </w:t>
      </w:r>
      <w:r w:rsidRPr="00453ED6">
        <w:rPr>
          <w:rFonts w:cstheme="minorHAnsi"/>
          <w:sz w:val="20"/>
          <w:szCs w:val="20"/>
          <w:lang w:val="en-US"/>
        </w:rPr>
        <w:t xml:space="preserve">decision within its authority to </w:t>
      </w:r>
      <w:r w:rsidR="00706B24" w:rsidRPr="00453ED6">
        <w:rPr>
          <w:rFonts w:cstheme="minorHAnsi"/>
          <w:sz w:val="20"/>
          <w:szCs w:val="20"/>
          <w:lang w:val="en-US"/>
        </w:rPr>
        <w:t xml:space="preserve">accomplish </w:t>
      </w:r>
      <w:r w:rsidRPr="00453ED6">
        <w:rPr>
          <w:rFonts w:cstheme="minorHAnsi"/>
          <w:sz w:val="20"/>
          <w:szCs w:val="20"/>
          <w:lang w:val="en-US"/>
        </w:rPr>
        <w:t>the association</w:t>
      </w:r>
      <w:r w:rsidR="00706B24" w:rsidRPr="00453ED6">
        <w:rPr>
          <w:rFonts w:cstheme="minorHAnsi"/>
          <w:sz w:val="20"/>
          <w:szCs w:val="20"/>
          <w:lang w:val="en-US"/>
        </w:rPr>
        <w:t>’</w:t>
      </w:r>
      <w:r w:rsidRPr="00453ED6">
        <w:rPr>
          <w:rFonts w:cstheme="minorHAnsi"/>
          <w:sz w:val="20"/>
          <w:szCs w:val="20"/>
          <w:lang w:val="en-US"/>
        </w:rPr>
        <w:t>s purpose,</w:t>
      </w:r>
    </w:p>
    <w:p w14:paraId="20EC71C1" w14:textId="40700495" w:rsidR="001F596D" w:rsidRPr="00453ED6" w:rsidRDefault="001F596D" w:rsidP="001F596D">
      <w:pPr>
        <w:pStyle w:val="ListeParagraf"/>
        <w:numPr>
          <w:ilvl w:val="0"/>
          <w:numId w:val="6"/>
        </w:numPr>
        <w:ind w:left="0" w:firstLine="709"/>
        <w:jc w:val="both"/>
        <w:rPr>
          <w:rFonts w:cstheme="minorHAnsi"/>
          <w:sz w:val="20"/>
          <w:szCs w:val="20"/>
          <w:lang w:val="en-US"/>
        </w:rPr>
      </w:pPr>
      <w:r w:rsidRPr="00453ED6">
        <w:rPr>
          <w:rFonts w:cstheme="minorHAnsi"/>
          <w:sz w:val="20"/>
          <w:szCs w:val="20"/>
          <w:lang w:val="en-US"/>
        </w:rPr>
        <w:t>Performing other duties and exercising other powers granted to it by the legislation</w:t>
      </w:r>
      <w:r w:rsidR="00706B24" w:rsidRPr="00453ED6">
        <w:rPr>
          <w:rFonts w:cstheme="minorHAnsi"/>
          <w:sz w:val="20"/>
          <w:szCs w:val="20"/>
          <w:lang w:val="en-US"/>
        </w:rPr>
        <w:t>,</w:t>
      </w:r>
    </w:p>
    <w:p w14:paraId="02A09C11" w14:textId="668FDF96" w:rsidR="000C113A" w:rsidRPr="00453ED6" w:rsidRDefault="000C113A" w:rsidP="00897595">
      <w:pPr>
        <w:jc w:val="both"/>
        <w:rPr>
          <w:rFonts w:cstheme="minorHAnsi"/>
          <w:sz w:val="20"/>
          <w:szCs w:val="20"/>
          <w:lang w:val="en-US"/>
        </w:rPr>
      </w:pPr>
    </w:p>
    <w:p w14:paraId="38816C2A" w14:textId="246C95C2" w:rsidR="00706B24" w:rsidRPr="00453ED6" w:rsidRDefault="00706B24">
      <w:pPr>
        <w:rPr>
          <w:rFonts w:cstheme="minorHAnsi"/>
          <w:sz w:val="20"/>
          <w:szCs w:val="20"/>
          <w:lang w:val="en-US"/>
        </w:rPr>
      </w:pPr>
      <w:r w:rsidRPr="00453ED6">
        <w:rPr>
          <w:rFonts w:cstheme="minorHAnsi"/>
          <w:sz w:val="20"/>
          <w:szCs w:val="20"/>
          <w:lang w:val="en-US"/>
        </w:rPr>
        <w:br w:type="page"/>
      </w:r>
    </w:p>
    <w:p w14:paraId="54CBF0C3" w14:textId="08F75387" w:rsidR="00706B24" w:rsidRPr="00453ED6" w:rsidRDefault="00706B24" w:rsidP="00706B24">
      <w:pPr>
        <w:ind w:firstLine="708"/>
        <w:jc w:val="both"/>
        <w:rPr>
          <w:rFonts w:cstheme="minorHAnsi"/>
          <w:b/>
          <w:bCs/>
          <w:sz w:val="20"/>
          <w:szCs w:val="20"/>
          <w:lang w:val="en-US"/>
        </w:rPr>
      </w:pPr>
      <w:r w:rsidRPr="00453ED6">
        <w:rPr>
          <w:rFonts w:cstheme="minorHAnsi"/>
          <w:b/>
          <w:bCs/>
          <w:sz w:val="20"/>
          <w:szCs w:val="20"/>
          <w:lang w:val="en-US"/>
        </w:rPr>
        <w:lastRenderedPageBreak/>
        <w:t>Formation, Duties</w:t>
      </w:r>
      <w:r w:rsidR="003F5073">
        <w:rPr>
          <w:rFonts w:cstheme="minorHAnsi"/>
          <w:b/>
          <w:bCs/>
          <w:sz w:val="20"/>
          <w:szCs w:val="20"/>
          <w:lang w:val="en-US"/>
        </w:rPr>
        <w:t>,</w:t>
      </w:r>
      <w:r w:rsidRPr="00453ED6">
        <w:rPr>
          <w:rFonts w:cstheme="minorHAnsi"/>
          <w:b/>
          <w:bCs/>
          <w:sz w:val="20"/>
          <w:szCs w:val="20"/>
          <w:lang w:val="en-US"/>
        </w:rPr>
        <w:t xml:space="preserve"> and Powers of the Supervisory Board</w:t>
      </w:r>
    </w:p>
    <w:p w14:paraId="2EE041C8" w14:textId="6C10116A" w:rsidR="00706B24" w:rsidRPr="00453ED6" w:rsidRDefault="00706B24" w:rsidP="00706B24">
      <w:pPr>
        <w:ind w:firstLine="708"/>
        <w:jc w:val="both"/>
        <w:rPr>
          <w:rFonts w:cstheme="minorHAnsi"/>
          <w:sz w:val="20"/>
          <w:szCs w:val="20"/>
          <w:lang w:val="en-US"/>
        </w:rPr>
      </w:pPr>
      <w:r w:rsidRPr="00453ED6">
        <w:rPr>
          <w:rFonts w:cstheme="minorHAnsi"/>
          <w:b/>
          <w:sz w:val="20"/>
          <w:szCs w:val="20"/>
          <w:lang w:val="en-US"/>
        </w:rPr>
        <w:t xml:space="preserve">Article 10- </w:t>
      </w:r>
      <w:r w:rsidRPr="00453ED6">
        <w:rPr>
          <w:rFonts w:cstheme="minorHAnsi"/>
          <w:sz w:val="20"/>
          <w:szCs w:val="20"/>
          <w:lang w:val="en-US"/>
        </w:rPr>
        <w:t xml:space="preserve">The supervisory board is elected by the general assembly as </w:t>
      </w:r>
      <w:r w:rsidRPr="00453ED6">
        <w:rPr>
          <w:rFonts w:cstheme="minorHAnsi"/>
          <w:sz w:val="20"/>
          <w:szCs w:val="20"/>
          <w:u w:val="single"/>
          <w:lang w:val="en-US"/>
        </w:rPr>
        <w:t>three</w:t>
      </w:r>
      <w:r w:rsidRPr="00453ED6">
        <w:rPr>
          <w:rFonts w:cstheme="minorHAnsi"/>
          <w:sz w:val="20"/>
          <w:szCs w:val="20"/>
          <w:lang w:val="en-US"/>
        </w:rPr>
        <w:t xml:space="preserve"> principal and </w:t>
      </w:r>
      <w:r w:rsidRPr="00453ED6">
        <w:rPr>
          <w:rFonts w:cstheme="minorHAnsi"/>
          <w:sz w:val="20"/>
          <w:szCs w:val="20"/>
          <w:u w:val="single"/>
          <w:lang w:val="en-US"/>
        </w:rPr>
        <w:t>three</w:t>
      </w:r>
      <w:r w:rsidRPr="00453ED6">
        <w:rPr>
          <w:rFonts w:cstheme="minorHAnsi"/>
          <w:sz w:val="20"/>
          <w:szCs w:val="20"/>
          <w:lang w:val="en-US"/>
        </w:rPr>
        <w:t xml:space="preserve"> alternate members.</w:t>
      </w:r>
    </w:p>
    <w:p w14:paraId="7AA55239" w14:textId="6B4B7BF0" w:rsidR="00706B24" w:rsidRPr="00453ED6" w:rsidRDefault="00706B24" w:rsidP="00706B24">
      <w:pPr>
        <w:ind w:firstLine="708"/>
        <w:jc w:val="both"/>
        <w:rPr>
          <w:rFonts w:cstheme="minorHAnsi"/>
          <w:sz w:val="20"/>
          <w:szCs w:val="20"/>
          <w:lang w:val="en-US"/>
        </w:rPr>
      </w:pPr>
      <w:r w:rsidRPr="00453ED6">
        <w:rPr>
          <w:rFonts w:cstheme="minorHAnsi"/>
          <w:sz w:val="20"/>
          <w:szCs w:val="20"/>
          <w:lang w:val="en-US"/>
        </w:rPr>
        <w:t xml:space="preserve">In case of vacancy due to a resignation or another reason in its principal membership in the board of directors, it is mandatory to call the alternate members </w:t>
      </w:r>
      <w:r w:rsidR="001E0D11" w:rsidRPr="00453ED6">
        <w:rPr>
          <w:rFonts w:cstheme="minorHAnsi"/>
          <w:sz w:val="20"/>
          <w:szCs w:val="20"/>
          <w:lang w:val="en-US"/>
        </w:rPr>
        <w:t xml:space="preserve">to duty </w:t>
      </w:r>
      <w:r w:rsidRPr="00453ED6">
        <w:rPr>
          <w:rFonts w:cstheme="minorHAnsi"/>
          <w:sz w:val="20"/>
          <w:szCs w:val="20"/>
          <w:lang w:val="en-US"/>
        </w:rPr>
        <w:t>depending on the order of vote count they have received during the general assembly meeting.</w:t>
      </w:r>
    </w:p>
    <w:p w14:paraId="3F791016" w14:textId="19263164" w:rsidR="00706B24" w:rsidRPr="00453ED6" w:rsidRDefault="00706B24" w:rsidP="007D4B4A">
      <w:pPr>
        <w:jc w:val="both"/>
        <w:rPr>
          <w:rFonts w:cstheme="minorHAnsi"/>
          <w:sz w:val="20"/>
          <w:szCs w:val="20"/>
          <w:lang w:val="en-US"/>
        </w:rPr>
      </w:pPr>
    </w:p>
    <w:p w14:paraId="7D7C6657" w14:textId="77777777" w:rsidR="002607EE" w:rsidRPr="00453ED6" w:rsidRDefault="002607EE" w:rsidP="002607EE">
      <w:pPr>
        <w:ind w:firstLine="708"/>
        <w:jc w:val="both"/>
        <w:rPr>
          <w:rFonts w:cstheme="minorHAnsi"/>
          <w:b/>
          <w:bCs/>
          <w:i/>
          <w:iCs/>
          <w:sz w:val="20"/>
          <w:szCs w:val="20"/>
          <w:lang w:val="en-US"/>
        </w:rPr>
      </w:pPr>
      <w:r w:rsidRPr="00453ED6">
        <w:rPr>
          <w:rFonts w:cstheme="minorHAnsi"/>
          <w:b/>
          <w:bCs/>
          <w:i/>
          <w:iCs/>
          <w:sz w:val="20"/>
          <w:szCs w:val="20"/>
          <w:lang w:val="en-US"/>
        </w:rPr>
        <w:t>Duties and Powers of the Board of Directors</w:t>
      </w:r>
    </w:p>
    <w:p w14:paraId="0522511C" w14:textId="21DC7EC9" w:rsidR="007A00E2" w:rsidRPr="00453ED6" w:rsidRDefault="007A00E2" w:rsidP="007A00E2">
      <w:pPr>
        <w:ind w:firstLine="720"/>
        <w:jc w:val="both"/>
        <w:rPr>
          <w:rFonts w:cstheme="minorHAnsi"/>
          <w:sz w:val="20"/>
          <w:szCs w:val="20"/>
          <w:lang w:val="en-US"/>
        </w:rPr>
      </w:pPr>
      <w:r w:rsidRPr="00453ED6">
        <w:rPr>
          <w:rFonts w:cstheme="minorHAnsi"/>
          <w:sz w:val="20"/>
          <w:szCs w:val="20"/>
          <w:lang w:val="en-US"/>
        </w:rPr>
        <w:t>The supervisory board shall examine whether the association is operating in accordance with the purposes and the working areas specified in the association’s statute for the realization of those purposes, whether the books, accounts, and records are kept in accordance with the legislation and the association’s statute, whether they are audited in accordance with the principles and procedures determined in the association’s statute and at intervals not exceeding one year, and shall submit the audit results as a report to the board of directors and, when convened, to the general assembly.</w:t>
      </w:r>
    </w:p>
    <w:p w14:paraId="108E5041" w14:textId="77777777" w:rsidR="007A00E2" w:rsidRPr="00453ED6" w:rsidRDefault="007A00E2" w:rsidP="007A00E2">
      <w:pPr>
        <w:ind w:firstLine="720"/>
        <w:jc w:val="both"/>
        <w:rPr>
          <w:rFonts w:cstheme="minorHAnsi"/>
          <w:sz w:val="20"/>
          <w:szCs w:val="20"/>
          <w:lang w:val="en-US"/>
        </w:rPr>
      </w:pPr>
      <w:r w:rsidRPr="00453ED6">
        <w:rPr>
          <w:rFonts w:cstheme="minorHAnsi"/>
          <w:sz w:val="20"/>
          <w:szCs w:val="20"/>
          <w:lang w:val="en-US"/>
        </w:rPr>
        <w:t>The supervisory board may request that the general assembly be convened when necessary.</w:t>
      </w:r>
    </w:p>
    <w:p w14:paraId="3EA98B9D" w14:textId="77777777" w:rsidR="007A00E2" w:rsidRPr="00453ED6" w:rsidRDefault="007A00E2" w:rsidP="007A00E2">
      <w:pPr>
        <w:ind w:firstLine="720"/>
        <w:jc w:val="both"/>
        <w:rPr>
          <w:rFonts w:cstheme="minorHAnsi"/>
          <w:sz w:val="20"/>
          <w:szCs w:val="20"/>
          <w:lang w:val="en-US"/>
        </w:rPr>
      </w:pPr>
    </w:p>
    <w:p w14:paraId="095DD0E0" w14:textId="77777777" w:rsidR="007A00E2" w:rsidRPr="00453ED6" w:rsidRDefault="007A00E2" w:rsidP="007A00E2">
      <w:pPr>
        <w:ind w:firstLine="720"/>
        <w:jc w:val="both"/>
        <w:rPr>
          <w:rFonts w:cstheme="minorHAnsi"/>
          <w:b/>
          <w:bCs/>
          <w:sz w:val="20"/>
          <w:szCs w:val="20"/>
          <w:lang w:val="en-US"/>
        </w:rPr>
      </w:pPr>
      <w:r w:rsidRPr="00453ED6">
        <w:rPr>
          <w:rFonts w:cstheme="minorHAnsi"/>
          <w:b/>
          <w:bCs/>
          <w:sz w:val="20"/>
          <w:szCs w:val="20"/>
          <w:lang w:val="en-US"/>
        </w:rPr>
        <w:t>Income sources of the association</w:t>
      </w:r>
    </w:p>
    <w:p w14:paraId="6F22C7F6" w14:textId="77777777" w:rsidR="007A00E2" w:rsidRPr="00453ED6" w:rsidRDefault="007A00E2" w:rsidP="007A00E2">
      <w:pPr>
        <w:ind w:firstLine="720"/>
        <w:jc w:val="both"/>
        <w:rPr>
          <w:rFonts w:cstheme="minorHAnsi"/>
          <w:sz w:val="20"/>
          <w:szCs w:val="20"/>
          <w:lang w:val="en-US"/>
        </w:rPr>
      </w:pPr>
      <w:r w:rsidRPr="00453ED6">
        <w:rPr>
          <w:rFonts w:cstheme="minorHAnsi"/>
          <w:b/>
          <w:bCs/>
          <w:sz w:val="20"/>
          <w:szCs w:val="20"/>
          <w:lang w:val="en-US"/>
        </w:rPr>
        <w:t xml:space="preserve">Article 12- </w:t>
      </w:r>
      <w:r w:rsidRPr="00453ED6">
        <w:rPr>
          <w:rFonts w:cstheme="minorHAnsi"/>
          <w:sz w:val="20"/>
          <w:szCs w:val="20"/>
          <w:lang w:val="en-US"/>
        </w:rPr>
        <w:t>The income sources of the association are listed below.</w:t>
      </w:r>
    </w:p>
    <w:p w14:paraId="245E171D" w14:textId="77777777" w:rsidR="007A00E2" w:rsidRPr="00453ED6" w:rsidRDefault="007A00E2" w:rsidP="007A00E2">
      <w:pPr>
        <w:pStyle w:val="ListeParagraf"/>
        <w:numPr>
          <w:ilvl w:val="0"/>
          <w:numId w:val="7"/>
        </w:numPr>
        <w:ind w:left="0" w:firstLine="709"/>
        <w:contextualSpacing w:val="0"/>
        <w:jc w:val="both"/>
        <w:rPr>
          <w:rFonts w:cstheme="minorHAnsi"/>
          <w:sz w:val="20"/>
          <w:szCs w:val="20"/>
          <w:lang w:val="en-US"/>
        </w:rPr>
      </w:pPr>
      <w:r w:rsidRPr="00453ED6">
        <w:rPr>
          <w:rFonts w:cstheme="minorHAnsi"/>
          <w:sz w:val="20"/>
          <w:szCs w:val="20"/>
          <w:lang w:val="en-US"/>
        </w:rPr>
        <w:t>Subscription fee: The members shall pay a subscription fee of 200 TL annually. The board of directors shall have the authority to increase or decrease this amount.</w:t>
      </w:r>
    </w:p>
    <w:p w14:paraId="48A978FE" w14:textId="77777777" w:rsidR="007A00E2" w:rsidRPr="00453ED6" w:rsidRDefault="007A00E2" w:rsidP="007A00E2">
      <w:pPr>
        <w:pStyle w:val="ListeParagraf"/>
        <w:numPr>
          <w:ilvl w:val="0"/>
          <w:numId w:val="7"/>
        </w:numPr>
        <w:ind w:left="0" w:firstLine="709"/>
        <w:contextualSpacing w:val="0"/>
        <w:jc w:val="both"/>
        <w:rPr>
          <w:rFonts w:cstheme="minorHAnsi"/>
          <w:sz w:val="20"/>
          <w:szCs w:val="20"/>
          <w:lang w:val="en-US"/>
        </w:rPr>
      </w:pPr>
      <w:r w:rsidRPr="00453ED6">
        <w:rPr>
          <w:rFonts w:cstheme="minorHAnsi"/>
          <w:sz w:val="20"/>
          <w:szCs w:val="20"/>
          <w:lang w:val="en-US"/>
        </w:rPr>
        <w:t xml:space="preserve">Branch contribution: Every six months, </w:t>
      </w:r>
      <w:r w:rsidRPr="00453ED6">
        <w:rPr>
          <w:rFonts w:cstheme="minorHAnsi"/>
          <w:sz w:val="20"/>
          <w:szCs w:val="20"/>
          <w:u w:val="single"/>
          <w:lang w:val="en-US"/>
        </w:rPr>
        <w:t>50%</w:t>
      </w:r>
      <w:r w:rsidRPr="00453ED6">
        <w:rPr>
          <w:rFonts w:cstheme="minorHAnsi"/>
          <w:sz w:val="20"/>
          <w:szCs w:val="20"/>
          <w:lang w:val="en-US"/>
        </w:rPr>
        <w:t xml:space="preserve"> of the member contributions collected by the branches shall be sent to the headquarters to cover the association’s general expenses.</w:t>
      </w:r>
    </w:p>
    <w:p w14:paraId="289390BA" w14:textId="0F5A4282" w:rsidR="007A00E2" w:rsidRPr="00453ED6" w:rsidRDefault="007A00E2" w:rsidP="007A00E2">
      <w:pPr>
        <w:pStyle w:val="ListeParagraf"/>
        <w:numPr>
          <w:ilvl w:val="0"/>
          <w:numId w:val="7"/>
        </w:numPr>
        <w:ind w:left="0" w:firstLine="709"/>
        <w:contextualSpacing w:val="0"/>
        <w:jc w:val="both"/>
        <w:rPr>
          <w:rFonts w:cstheme="minorHAnsi"/>
          <w:sz w:val="20"/>
          <w:szCs w:val="20"/>
          <w:lang w:val="en-US"/>
        </w:rPr>
      </w:pPr>
      <w:r w:rsidRPr="00453ED6">
        <w:rPr>
          <w:rFonts w:cstheme="minorHAnsi"/>
          <w:sz w:val="20"/>
          <w:szCs w:val="20"/>
          <w:lang w:val="en-US"/>
        </w:rPr>
        <w:t xml:space="preserve">Donations and aids given by real and legal persons to the association </w:t>
      </w:r>
      <w:r w:rsidR="00C77B81">
        <w:rPr>
          <w:rFonts w:cstheme="minorHAnsi"/>
          <w:sz w:val="20"/>
          <w:szCs w:val="20"/>
          <w:lang w:val="en-US"/>
        </w:rPr>
        <w:t>of</w:t>
      </w:r>
      <w:r w:rsidRPr="00453ED6">
        <w:rPr>
          <w:rFonts w:cstheme="minorHAnsi"/>
          <w:sz w:val="20"/>
          <w:szCs w:val="20"/>
          <w:lang w:val="en-US"/>
        </w:rPr>
        <w:t xml:space="preserve"> their own will,</w:t>
      </w:r>
    </w:p>
    <w:p w14:paraId="4023EAFD" w14:textId="77777777" w:rsidR="007A00E2" w:rsidRPr="00453ED6" w:rsidRDefault="007A00E2" w:rsidP="007A00E2">
      <w:pPr>
        <w:pStyle w:val="ListeParagraf"/>
        <w:numPr>
          <w:ilvl w:val="0"/>
          <w:numId w:val="7"/>
        </w:numPr>
        <w:ind w:left="0" w:firstLine="709"/>
        <w:contextualSpacing w:val="0"/>
        <w:jc w:val="both"/>
        <w:rPr>
          <w:rFonts w:cstheme="minorHAnsi"/>
          <w:sz w:val="20"/>
          <w:szCs w:val="20"/>
          <w:lang w:val="en-US"/>
        </w:rPr>
      </w:pPr>
      <w:r w:rsidRPr="00453ED6">
        <w:rPr>
          <w:rFonts w:cstheme="minorHAnsi"/>
          <w:sz w:val="20"/>
          <w:szCs w:val="20"/>
          <w:lang w:val="en-US"/>
        </w:rPr>
        <w:t>Incomes gained from activities such as tea and dinner parties, tours and entertainment, representations, concerts, and conferences organized by the association,</w:t>
      </w:r>
    </w:p>
    <w:p w14:paraId="3CFAC753" w14:textId="77777777" w:rsidR="007A00E2" w:rsidRPr="00453ED6" w:rsidRDefault="007A00E2" w:rsidP="007A00E2">
      <w:pPr>
        <w:pStyle w:val="ListeParagraf"/>
        <w:numPr>
          <w:ilvl w:val="0"/>
          <w:numId w:val="7"/>
        </w:numPr>
        <w:ind w:left="0" w:firstLine="709"/>
        <w:contextualSpacing w:val="0"/>
        <w:jc w:val="both"/>
        <w:rPr>
          <w:rFonts w:cstheme="minorHAnsi"/>
          <w:sz w:val="20"/>
          <w:szCs w:val="20"/>
          <w:lang w:val="en-US"/>
        </w:rPr>
      </w:pPr>
      <w:r w:rsidRPr="00453ED6">
        <w:rPr>
          <w:rFonts w:cstheme="minorHAnsi"/>
          <w:sz w:val="20"/>
          <w:szCs w:val="20"/>
          <w:lang w:val="en-US"/>
        </w:rPr>
        <w:t>Incomes gained from the assets of the association,</w:t>
      </w:r>
    </w:p>
    <w:p w14:paraId="7BBD85B4" w14:textId="46147D8B" w:rsidR="007A00E2" w:rsidRPr="00453ED6" w:rsidRDefault="007A00E2" w:rsidP="007A00E2">
      <w:pPr>
        <w:pStyle w:val="ListeParagraf"/>
        <w:numPr>
          <w:ilvl w:val="0"/>
          <w:numId w:val="7"/>
        </w:numPr>
        <w:ind w:left="0" w:firstLine="709"/>
        <w:contextualSpacing w:val="0"/>
        <w:jc w:val="both"/>
        <w:rPr>
          <w:rFonts w:cstheme="minorHAnsi"/>
          <w:sz w:val="20"/>
          <w:szCs w:val="20"/>
          <w:lang w:val="en-US"/>
        </w:rPr>
      </w:pPr>
      <w:r w:rsidRPr="00453ED6">
        <w:rPr>
          <w:rFonts w:cstheme="minorHAnsi"/>
          <w:sz w:val="20"/>
          <w:szCs w:val="20"/>
          <w:lang w:val="en-US"/>
        </w:rPr>
        <w:t xml:space="preserve">Donations and aids to be collected in accordance with the legislation provisions on </w:t>
      </w:r>
      <w:r w:rsidR="00C77B81">
        <w:rPr>
          <w:rFonts w:cstheme="minorHAnsi"/>
          <w:sz w:val="20"/>
          <w:szCs w:val="20"/>
          <w:lang w:val="en-US"/>
        </w:rPr>
        <w:t>fundraising</w:t>
      </w:r>
      <w:r w:rsidRPr="00453ED6">
        <w:rPr>
          <w:rFonts w:cstheme="minorHAnsi"/>
          <w:sz w:val="20"/>
          <w:szCs w:val="20"/>
          <w:lang w:val="en-US"/>
        </w:rPr>
        <w:t>,</w:t>
      </w:r>
    </w:p>
    <w:p w14:paraId="30BF4054" w14:textId="77777777" w:rsidR="007A00E2" w:rsidRPr="00453ED6" w:rsidRDefault="007A00E2" w:rsidP="007A00E2">
      <w:pPr>
        <w:pStyle w:val="ListeParagraf"/>
        <w:numPr>
          <w:ilvl w:val="0"/>
          <w:numId w:val="7"/>
        </w:numPr>
        <w:ind w:left="0" w:firstLine="709"/>
        <w:contextualSpacing w:val="0"/>
        <w:jc w:val="both"/>
        <w:rPr>
          <w:rFonts w:cstheme="minorHAnsi"/>
          <w:sz w:val="20"/>
          <w:szCs w:val="20"/>
          <w:lang w:val="en-US"/>
        </w:rPr>
      </w:pPr>
      <w:r w:rsidRPr="00453ED6">
        <w:rPr>
          <w:rFonts w:cstheme="minorHAnsi"/>
          <w:sz w:val="20"/>
          <w:szCs w:val="20"/>
          <w:lang w:val="en-US"/>
        </w:rPr>
        <w:t>Earnings obtained from business operations undertaken to generate the income needed to accomplish the association’s purpose,</w:t>
      </w:r>
    </w:p>
    <w:p w14:paraId="3413ACC2" w14:textId="77777777" w:rsidR="007A00E2" w:rsidRPr="00453ED6" w:rsidRDefault="007A00E2" w:rsidP="007A00E2">
      <w:pPr>
        <w:pStyle w:val="ListeParagraf"/>
        <w:numPr>
          <w:ilvl w:val="0"/>
          <w:numId w:val="7"/>
        </w:numPr>
        <w:ind w:left="0" w:firstLine="709"/>
        <w:contextualSpacing w:val="0"/>
        <w:jc w:val="both"/>
        <w:rPr>
          <w:rFonts w:cstheme="minorHAnsi"/>
          <w:sz w:val="20"/>
          <w:szCs w:val="20"/>
          <w:lang w:val="en-US"/>
        </w:rPr>
      </w:pPr>
      <w:r w:rsidRPr="00453ED6">
        <w:rPr>
          <w:rFonts w:cstheme="minorHAnsi"/>
          <w:sz w:val="20"/>
          <w:szCs w:val="20"/>
          <w:lang w:val="en-US"/>
        </w:rPr>
        <w:t>Other incomes.</w:t>
      </w:r>
    </w:p>
    <w:p w14:paraId="71D76AEF" w14:textId="77777777" w:rsidR="007A00E2" w:rsidRPr="00453ED6" w:rsidRDefault="007A00E2" w:rsidP="007A00E2">
      <w:pPr>
        <w:jc w:val="both"/>
        <w:rPr>
          <w:rFonts w:cstheme="minorHAnsi"/>
          <w:b/>
          <w:bCs/>
          <w:sz w:val="20"/>
          <w:szCs w:val="20"/>
          <w:lang w:val="en-US"/>
        </w:rPr>
      </w:pPr>
    </w:p>
    <w:p w14:paraId="702E5892" w14:textId="77777777" w:rsidR="007A00E2" w:rsidRPr="00453ED6" w:rsidRDefault="007A00E2" w:rsidP="007A00E2">
      <w:pPr>
        <w:ind w:firstLine="709"/>
        <w:jc w:val="both"/>
        <w:rPr>
          <w:rFonts w:cstheme="minorHAnsi"/>
          <w:b/>
          <w:bCs/>
          <w:sz w:val="20"/>
          <w:szCs w:val="20"/>
          <w:lang w:val="en-US"/>
        </w:rPr>
      </w:pPr>
      <w:r w:rsidRPr="00453ED6">
        <w:rPr>
          <w:rFonts w:cstheme="minorHAnsi"/>
          <w:b/>
          <w:bCs/>
          <w:sz w:val="20"/>
          <w:szCs w:val="20"/>
          <w:lang w:val="en-US"/>
        </w:rPr>
        <w:t>The Association’s Bookkeeping Principles and Procedures and the Books to be Kept</w:t>
      </w:r>
      <w:r w:rsidRPr="00453ED6">
        <w:rPr>
          <w:rFonts w:cstheme="minorHAnsi"/>
          <w:b/>
          <w:bCs/>
          <w:sz w:val="20"/>
          <w:szCs w:val="20"/>
          <w:u w:val="single"/>
          <w:lang w:val="en-US"/>
        </w:rPr>
        <w:t>*</w:t>
      </w:r>
    </w:p>
    <w:p w14:paraId="3D08BBB8" w14:textId="77777777" w:rsidR="007A00E2" w:rsidRPr="00453ED6" w:rsidRDefault="007A00E2" w:rsidP="007A00E2">
      <w:pPr>
        <w:ind w:firstLine="709"/>
        <w:jc w:val="both"/>
        <w:rPr>
          <w:rFonts w:cstheme="minorHAnsi"/>
          <w:sz w:val="20"/>
          <w:szCs w:val="20"/>
          <w:lang w:val="en-US"/>
        </w:rPr>
      </w:pPr>
      <w:r w:rsidRPr="00453ED6">
        <w:rPr>
          <w:rFonts w:cstheme="minorHAnsi"/>
          <w:b/>
          <w:bCs/>
          <w:sz w:val="20"/>
          <w:szCs w:val="20"/>
          <w:lang w:val="en-US"/>
        </w:rPr>
        <w:t>Article 13-</w:t>
      </w:r>
      <w:r w:rsidRPr="00453ED6">
        <w:rPr>
          <w:rFonts w:cstheme="minorHAnsi"/>
          <w:sz w:val="20"/>
          <w:szCs w:val="20"/>
          <w:lang w:val="en-US"/>
        </w:rPr>
        <w:t xml:space="preserve"> Bookkeeping Principles;</w:t>
      </w:r>
    </w:p>
    <w:p w14:paraId="1316643A" w14:textId="73D14B25" w:rsidR="007A00E2" w:rsidRPr="00453ED6" w:rsidRDefault="007A00E2" w:rsidP="007A00E2">
      <w:pPr>
        <w:ind w:firstLine="709"/>
        <w:jc w:val="both"/>
        <w:rPr>
          <w:rFonts w:cstheme="minorHAnsi"/>
          <w:sz w:val="20"/>
          <w:szCs w:val="20"/>
          <w:lang w:val="en-US"/>
        </w:rPr>
      </w:pPr>
      <w:r w:rsidRPr="00453ED6">
        <w:rPr>
          <w:rFonts w:cstheme="minorHAnsi"/>
          <w:sz w:val="20"/>
          <w:szCs w:val="20"/>
          <w:lang w:val="en-US"/>
        </w:rPr>
        <w:t>The association keeps books based on the business account principle. However, in case the annual gross income exceeds the limit stated in Article 31 of the Associations Regulation, the books shall be kept on a balance sheet basis starting from the following accounting period.</w:t>
      </w:r>
    </w:p>
    <w:p w14:paraId="5D0FCB80" w14:textId="77777777" w:rsidR="007A00E2" w:rsidRPr="00453ED6" w:rsidRDefault="007A00E2" w:rsidP="007A00E2">
      <w:pPr>
        <w:ind w:firstLine="709"/>
        <w:jc w:val="both"/>
        <w:rPr>
          <w:rFonts w:cstheme="minorHAnsi"/>
          <w:sz w:val="20"/>
          <w:szCs w:val="20"/>
          <w:lang w:val="en-US"/>
        </w:rPr>
      </w:pPr>
      <w:r w:rsidRPr="00453ED6">
        <w:rPr>
          <w:rFonts w:cstheme="minorHAnsi"/>
          <w:sz w:val="20"/>
          <w:szCs w:val="20"/>
          <w:lang w:val="en-US"/>
        </w:rPr>
        <w:t>In case of using a balance sheet basis, if the account remains under the limit stated above in two accounting periods in a row, it is possible to switch to the business account system starting from the following year.</w:t>
      </w:r>
    </w:p>
    <w:p w14:paraId="41FEE3D0" w14:textId="73D57367" w:rsidR="007A00E2" w:rsidRPr="00453ED6" w:rsidRDefault="007A00E2" w:rsidP="007A00E2">
      <w:pPr>
        <w:ind w:firstLine="709"/>
        <w:jc w:val="both"/>
        <w:rPr>
          <w:rFonts w:cstheme="minorHAnsi"/>
          <w:sz w:val="20"/>
          <w:szCs w:val="20"/>
          <w:lang w:val="en-US"/>
        </w:rPr>
      </w:pPr>
      <w:r w:rsidRPr="00453ED6">
        <w:rPr>
          <w:rFonts w:cstheme="minorHAnsi"/>
          <w:sz w:val="20"/>
          <w:szCs w:val="20"/>
          <w:lang w:val="en-US"/>
        </w:rPr>
        <w:t xml:space="preserve">The books may be kept on a balance sheet basis upon the </w:t>
      </w:r>
      <w:r w:rsidR="00C77B81">
        <w:rPr>
          <w:rFonts w:cstheme="minorHAnsi"/>
          <w:sz w:val="20"/>
          <w:szCs w:val="20"/>
          <w:lang w:val="en-US"/>
        </w:rPr>
        <w:t>board's</w:t>
      </w:r>
      <w:r w:rsidRPr="00453ED6">
        <w:rPr>
          <w:rFonts w:cstheme="minorHAnsi"/>
          <w:sz w:val="20"/>
          <w:szCs w:val="20"/>
          <w:lang w:val="en-US"/>
        </w:rPr>
        <w:t xml:space="preserve"> decision without dependence on the limit stated above.</w:t>
      </w:r>
    </w:p>
    <w:p w14:paraId="6A767522" w14:textId="77777777" w:rsidR="007A00E2" w:rsidRPr="00453ED6" w:rsidRDefault="007A00E2" w:rsidP="007A00E2">
      <w:pPr>
        <w:ind w:firstLine="709"/>
        <w:jc w:val="both"/>
        <w:rPr>
          <w:rFonts w:cstheme="minorHAnsi"/>
          <w:sz w:val="20"/>
          <w:szCs w:val="20"/>
          <w:lang w:val="en-US"/>
        </w:rPr>
      </w:pPr>
      <w:r w:rsidRPr="00453ED6">
        <w:rPr>
          <w:rFonts w:cstheme="minorHAnsi"/>
          <w:sz w:val="20"/>
          <w:szCs w:val="20"/>
          <w:lang w:val="en-US"/>
        </w:rPr>
        <w:t>If the association establishes a commercial enterprise, books shall also be kept for this commercial enterprise in accordance with the provisions of the Tax Procedure Law.</w:t>
      </w:r>
    </w:p>
    <w:p w14:paraId="5D7879A2" w14:textId="77777777" w:rsidR="007A00E2" w:rsidRPr="00453ED6" w:rsidRDefault="007A00E2" w:rsidP="007A00E2">
      <w:pPr>
        <w:ind w:firstLine="709"/>
        <w:jc w:val="both"/>
        <w:rPr>
          <w:rFonts w:cstheme="minorHAnsi"/>
          <w:sz w:val="20"/>
          <w:szCs w:val="20"/>
          <w:lang w:val="en-US"/>
        </w:rPr>
      </w:pPr>
    </w:p>
    <w:p w14:paraId="71DF2559" w14:textId="2FADAEFF" w:rsidR="002C13A8" w:rsidRPr="00453ED6" w:rsidRDefault="007A00E2" w:rsidP="007A00E2">
      <w:pPr>
        <w:ind w:firstLine="709"/>
        <w:jc w:val="both"/>
        <w:rPr>
          <w:rFonts w:cstheme="minorHAnsi"/>
          <w:b/>
          <w:bCs/>
          <w:i/>
          <w:iCs/>
          <w:sz w:val="20"/>
          <w:szCs w:val="20"/>
          <w:lang w:val="en-US"/>
        </w:rPr>
      </w:pPr>
      <w:r w:rsidRPr="00453ED6">
        <w:rPr>
          <w:rFonts w:cstheme="minorHAnsi"/>
          <w:b/>
          <w:bCs/>
          <w:i/>
          <w:iCs/>
          <w:sz w:val="20"/>
          <w:szCs w:val="20"/>
          <w:lang w:val="en-US"/>
        </w:rPr>
        <w:t>Procedure for Records</w:t>
      </w:r>
    </w:p>
    <w:p w14:paraId="351F2941" w14:textId="77777777" w:rsidR="002C13A8" w:rsidRPr="00453ED6" w:rsidRDefault="002C13A8">
      <w:pPr>
        <w:rPr>
          <w:rFonts w:cstheme="minorHAnsi"/>
          <w:b/>
          <w:bCs/>
          <w:i/>
          <w:iCs/>
          <w:sz w:val="20"/>
          <w:szCs w:val="20"/>
          <w:lang w:val="en-US"/>
        </w:rPr>
      </w:pPr>
      <w:r w:rsidRPr="00453ED6">
        <w:rPr>
          <w:rFonts w:cstheme="minorHAnsi"/>
          <w:b/>
          <w:bCs/>
          <w:i/>
          <w:iCs/>
          <w:sz w:val="20"/>
          <w:szCs w:val="20"/>
          <w:lang w:val="en-US"/>
        </w:rPr>
        <w:br w:type="page"/>
      </w:r>
    </w:p>
    <w:p w14:paraId="18A8BDF2" w14:textId="77777777" w:rsidR="007A00E2" w:rsidRPr="00453ED6" w:rsidRDefault="007A00E2" w:rsidP="007A00E2">
      <w:pPr>
        <w:ind w:firstLine="709"/>
        <w:jc w:val="both"/>
        <w:rPr>
          <w:rFonts w:cstheme="minorHAnsi"/>
          <w:sz w:val="20"/>
          <w:szCs w:val="20"/>
          <w:lang w:val="en-US"/>
        </w:rPr>
      </w:pPr>
      <w:r w:rsidRPr="00453ED6">
        <w:rPr>
          <w:rFonts w:cstheme="minorHAnsi"/>
          <w:sz w:val="20"/>
          <w:szCs w:val="20"/>
          <w:lang w:val="en-US"/>
        </w:rPr>
        <w:lastRenderedPageBreak/>
        <w:t>The books and records of the association shall be kept in accordance with the principles and procedures stated in the Associations Regulation.</w:t>
      </w:r>
    </w:p>
    <w:p w14:paraId="1C8BB513" w14:textId="77777777" w:rsidR="007A00E2" w:rsidRPr="00453ED6" w:rsidRDefault="007A00E2" w:rsidP="007A00E2">
      <w:pPr>
        <w:ind w:firstLine="709"/>
        <w:jc w:val="both"/>
        <w:rPr>
          <w:rFonts w:cstheme="minorHAnsi"/>
          <w:sz w:val="20"/>
          <w:szCs w:val="20"/>
          <w:lang w:val="en-US"/>
        </w:rPr>
      </w:pPr>
    </w:p>
    <w:p w14:paraId="36AE4A4F" w14:textId="77777777" w:rsidR="007A00E2" w:rsidRPr="00453ED6" w:rsidRDefault="007A00E2" w:rsidP="007A00E2">
      <w:pPr>
        <w:ind w:firstLine="709"/>
        <w:jc w:val="both"/>
        <w:rPr>
          <w:rFonts w:cstheme="minorHAnsi"/>
          <w:b/>
          <w:bCs/>
          <w:i/>
          <w:iCs/>
          <w:sz w:val="20"/>
          <w:szCs w:val="20"/>
          <w:lang w:val="en-US"/>
        </w:rPr>
      </w:pPr>
      <w:r w:rsidRPr="00453ED6">
        <w:rPr>
          <w:rFonts w:cstheme="minorHAnsi"/>
          <w:b/>
          <w:bCs/>
          <w:i/>
          <w:iCs/>
          <w:sz w:val="20"/>
          <w:szCs w:val="20"/>
          <w:lang w:val="en-US"/>
        </w:rPr>
        <w:t>Books to be Kept</w:t>
      </w:r>
    </w:p>
    <w:p w14:paraId="57657936" w14:textId="77777777" w:rsidR="007A00E2" w:rsidRPr="00453ED6" w:rsidRDefault="007A00E2" w:rsidP="007A00E2">
      <w:pPr>
        <w:ind w:firstLine="709"/>
        <w:jc w:val="both"/>
        <w:rPr>
          <w:rFonts w:cstheme="minorHAnsi"/>
          <w:sz w:val="20"/>
          <w:szCs w:val="20"/>
          <w:lang w:val="en-US"/>
        </w:rPr>
      </w:pPr>
      <w:r w:rsidRPr="00453ED6">
        <w:rPr>
          <w:rFonts w:cstheme="minorHAnsi"/>
          <w:sz w:val="20"/>
          <w:szCs w:val="20"/>
          <w:lang w:val="en-US"/>
        </w:rPr>
        <w:t>The following written books shall be kept in the association.</w:t>
      </w:r>
    </w:p>
    <w:p w14:paraId="6AE7F584" w14:textId="77777777" w:rsidR="007A00E2" w:rsidRPr="00453ED6" w:rsidRDefault="007A00E2" w:rsidP="007A00E2">
      <w:pPr>
        <w:pStyle w:val="ListeParagraf"/>
        <w:numPr>
          <w:ilvl w:val="0"/>
          <w:numId w:val="8"/>
        </w:numPr>
        <w:ind w:left="0" w:firstLine="709"/>
        <w:contextualSpacing w:val="0"/>
        <w:jc w:val="both"/>
        <w:rPr>
          <w:rFonts w:cstheme="minorHAnsi"/>
          <w:sz w:val="20"/>
          <w:szCs w:val="20"/>
          <w:lang w:val="en-US"/>
        </w:rPr>
      </w:pPr>
      <w:r w:rsidRPr="00453ED6">
        <w:rPr>
          <w:rFonts w:cstheme="minorHAnsi"/>
          <w:sz w:val="20"/>
          <w:szCs w:val="20"/>
          <w:lang w:val="en-US"/>
        </w:rPr>
        <w:t>The books to be kept and principles to follow in the business account basis are as follows:</w:t>
      </w:r>
    </w:p>
    <w:p w14:paraId="5FC2AE2E" w14:textId="5B78B046" w:rsidR="007A00E2" w:rsidRPr="00453ED6" w:rsidRDefault="007A00E2" w:rsidP="007A00E2">
      <w:pPr>
        <w:pStyle w:val="ListeParagraf"/>
        <w:numPr>
          <w:ilvl w:val="0"/>
          <w:numId w:val="9"/>
        </w:numPr>
        <w:ind w:left="0" w:firstLine="709"/>
        <w:contextualSpacing w:val="0"/>
        <w:jc w:val="both"/>
        <w:rPr>
          <w:rFonts w:cstheme="minorHAnsi"/>
          <w:sz w:val="20"/>
          <w:szCs w:val="20"/>
          <w:lang w:val="en-US"/>
        </w:rPr>
      </w:pPr>
      <w:r w:rsidRPr="00453ED6">
        <w:rPr>
          <w:rFonts w:cstheme="minorHAnsi"/>
          <w:sz w:val="20"/>
          <w:szCs w:val="20"/>
          <w:lang w:val="en-US"/>
        </w:rPr>
        <w:t xml:space="preserve">Minutes Book: The board decisions shall be written in this book along with the date and item number, and the decisions shall be signed by the members participating </w:t>
      </w:r>
      <w:r w:rsidR="00C77B81">
        <w:rPr>
          <w:rFonts w:cstheme="minorHAnsi"/>
          <w:sz w:val="20"/>
          <w:szCs w:val="20"/>
          <w:lang w:val="en-US"/>
        </w:rPr>
        <w:t xml:space="preserve">in </w:t>
      </w:r>
      <w:r w:rsidRPr="00453ED6">
        <w:rPr>
          <w:rFonts w:cstheme="minorHAnsi"/>
          <w:sz w:val="20"/>
          <w:szCs w:val="20"/>
          <w:lang w:val="en-US"/>
        </w:rPr>
        <w:t>the meeting.</w:t>
      </w:r>
    </w:p>
    <w:p w14:paraId="4AA103D6" w14:textId="52A09E37" w:rsidR="007A00E2" w:rsidRPr="00453ED6" w:rsidRDefault="007A00E2" w:rsidP="007A00E2">
      <w:pPr>
        <w:pStyle w:val="ListeParagraf"/>
        <w:numPr>
          <w:ilvl w:val="0"/>
          <w:numId w:val="9"/>
        </w:numPr>
        <w:ind w:left="0" w:firstLine="709"/>
        <w:contextualSpacing w:val="0"/>
        <w:jc w:val="both"/>
        <w:rPr>
          <w:rFonts w:cstheme="minorHAnsi"/>
          <w:sz w:val="20"/>
          <w:szCs w:val="20"/>
          <w:lang w:val="en-US"/>
        </w:rPr>
      </w:pPr>
      <w:r w:rsidRPr="00453ED6">
        <w:rPr>
          <w:rFonts w:cstheme="minorHAnsi"/>
          <w:sz w:val="20"/>
          <w:szCs w:val="20"/>
          <w:lang w:val="en-US"/>
        </w:rPr>
        <w:t>Member Registration Book: The identification details</w:t>
      </w:r>
      <w:r w:rsidR="00C77B81">
        <w:rPr>
          <w:rFonts w:cstheme="minorHAnsi"/>
          <w:sz w:val="20"/>
          <w:szCs w:val="20"/>
          <w:lang w:val="en-US"/>
        </w:rPr>
        <w:t>,</w:t>
      </w:r>
      <w:r w:rsidRPr="00453ED6">
        <w:rPr>
          <w:rFonts w:cstheme="minorHAnsi"/>
          <w:sz w:val="20"/>
          <w:szCs w:val="20"/>
          <w:lang w:val="en-US"/>
        </w:rPr>
        <w:t xml:space="preserve"> as well as registration and termination dates of the members</w:t>
      </w:r>
      <w:r w:rsidR="00C77B81">
        <w:rPr>
          <w:rFonts w:cstheme="minorHAnsi"/>
          <w:sz w:val="20"/>
          <w:szCs w:val="20"/>
          <w:lang w:val="en-US"/>
        </w:rPr>
        <w:t>,</w:t>
      </w:r>
      <w:r w:rsidRPr="00453ED6">
        <w:rPr>
          <w:rFonts w:cstheme="minorHAnsi"/>
          <w:sz w:val="20"/>
          <w:szCs w:val="20"/>
          <w:lang w:val="en-US"/>
        </w:rPr>
        <w:t xml:space="preserve"> shall be written herein. Registration and annual subscription fee amounts paid by the members may </w:t>
      </w:r>
      <w:r w:rsidR="00C77B81">
        <w:rPr>
          <w:rFonts w:cstheme="minorHAnsi"/>
          <w:sz w:val="20"/>
          <w:szCs w:val="20"/>
          <w:lang w:val="en-US"/>
        </w:rPr>
        <w:t>also be</w:t>
      </w:r>
      <w:r w:rsidRPr="00453ED6">
        <w:rPr>
          <w:rFonts w:cstheme="minorHAnsi"/>
          <w:sz w:val="20"/>
          <w:szCs w:val="20"/>
          <w:lang w:val="en-US"/>
        </w:rPr>
        <w:t xml:space="preserve"> entered into this book.</w:t>
      </w:r>
    </w:p>
    <w:p w14:paraId="1E1CFC84" w14:textId="77777777" w:rsidR="007A00E2" w:rsidRPr="00453ED6" w:rsidRDefault="007A00E2" w:rsidP="007A00E2">
      <w:pPr>
        <w:pStyle w:val="ListeParagraf"/>
        <w:numPr>
          <w:ilvl w:val="0"/>
          <w:numId w:val="9"/>
        </w:numPr>
        <w:ind w:left="0" w:firstLine="709"/>
        <w:contextualSpacing w:val="0"/>
        <w:jc w:val="both"/>
        <w:rPr>
          <w:rFonts w:cstheme="minorHAnsi"/>
          <w:sz w:val="20"/>
          <w:szCs w:val="20"/>
          <w:lang w:val="en-US"/>
        </w:rPr>
      </w:pPr>
      <w:r w:rsidRPr="00453ED6">
        <w:rPr>
          <w:rFonts w:cstheme="minorHAnsi"/>
          <w:sz w:val="20"/>
          <w:szCs w:val="20"/>
          <w:lang w:val="en-US"/>
        </w:rPr>
        <w:t>Document Register: The incoming and outgoing documents are recorded in this book along with the dates and item numbers. Originals of the incoming documents and copies of the outgoing documents shall be filed. The documents coming or going through electronic mail shall be printed and stored.</w:t>
      </w:r>
    </w:p>
    <w:p w14:paraId="59100A46" w14:textId="77777777" w:rsidR="007A00E2" w:rsidRPr="00453ED6" w:rsidRDefault="007A00E2" w:rsidP="007A00E2">
      <w:pPr>
        <w:pStyle w:val="ListeParagraf"/>
        <w:numPr>
          <w:ilvl w:val="0"/>
          <w:numId w:val="9"/>
        </w:numPr>
        <w:ind w:left="0" w:firstLine="709"/>
        <w:contextualSpacing w:val="0"/>
        <w:jc w:val="both"/>
        <w:rPr>
          <w:rFonts w:cstheme="minorHAnsi"/>
          <w:sz w:val="20"/>
          <w:szCs w:val="20"/>
          <w:lang w:val="en-US"/>
        </w:rPr>
      </w:pPr>
      <w:r w:rsidRPr="00453ED6">
        <w:rPr>
          <w:rFonts w:cstheme="minorHAnsi"/>
          <w:sz w:val="20"/>
          <w:szCs w:val="20"/>
          <w:lang w:val="en-US"/>
        </w:rPr>
        <w:t>Business Accounts Ledger: The incomes obtained and expenses made for the association shall be openly and regularly recorded in this ledger.</w:t>
      </w:r>
    </w:p>
    <w:p w14:paraId="576713B8" w14:textId="77777777" w:rsidR="007A00E2" w:rsidRPr="00453ED6" w:rsidRDefault="007A00E2" w:rsidP="007A00E2">
      <w:pPr>
        <w:pStyle w:val="ListeParagraf"/>
        <w:numPr>
          <w:ilvl w:val="0"/>
          <w:numId w:val="9"/>
        </w:numPr>
        <w:ind w:left="0" w:firstLine="709"/>
        <w:contextualSpacing w:val="0"/>
        <w:jc w:val="both"/>
        <w:rPr>
          <w:rFonts w:cstheme="minorHAnsi"/>
          <w:sz w:val="20"/>
          <w:szCs w:val="20"/>
          <w:lang w:val="en-US"/>
        </w:rPr>
      </w:pPr>
      <w:r w:rsidRPr="00453ED6">
        <w:rPr>
          <w:rFonts w:cstheme="minorHAnsi"/>
          <w:sz w:val="20"/>
          <w:szCs w:val="20"/>
          <w:lang w:val="en-US"/>
        </w:rPr>
        <w:t>Receipt Register: The serial and item numbers of the receipts, name, surname, and signatures of those taking these receipts, and the dates of returns shall be recorded in this book.</w:t>
      </w:r>
    </w:p>
    <w:p w14:paraId="286C5017" w14:textId="77777777" w:rsidR="007A00E2" w:rsidRPr="00453ED6" w:rsidRDefault="007A00E2" w:rsidP="007A00E2">
      <w:pPr>
        <w:pStyle w:val="ListeParagraf"/>
        <w:numPr>
          <w:ilvl w:val="0"/>
          <w:numId w:val="9"/>
        </w:numPr>
        <w:ind w:left="0" w:firstLine="709"/>
        <w:contextualSpacing w:val="0"/>
        <w:jc w:val="both"/>
        <w:rPr>
          <w:rFonts w:cstheme="minorHAnsi"/>
          <w:sz w:val="20"/>
          <w:szCs w:val="20"/>
          <w:lang w:val="en-US"/>
        </w:rPr>
      </w:pPr>
      <w:r w:rsidRPr="00453ED6">
        <w:rPr>
          <w:rFonts w:cstheme="minorHAnsi"/>
          <w:sz w:val="20"/>
          <w:szCs w:val="20"/>
          <w:lang w:val="en-US"/>
        </w:rPr>
        <w:t>Fixture and Equipment Register: The acquisition date and method of the association’s fixtures and equipment, the locations where they are used or transferred, and the removal of those whose usage period has expired from the records shall be recorded in this ledger.</w:t>
      </w:r>
    </w:p>
    <w:p w14:paraId="5E493874" w14:textId="77777777" w:rsidR="007A00E2" w:rsidRPr="00453ED6" w:rsidRDefault="007A00E2" w:rsidP="007A00E2">
      <w:pPr>
        <w:pStyle w:val="ListeParagraf"/>
        <w:ind w:left="709"/>
        <w:contextualSpacing w:val="0"/>
        <w:jc w:val="both"/>
        <w:rPr>
          <w:rFonts w:cstheme="minorHAnsi"/>
          <w:sz w:val="20"/>
          <w:szCs w:val="20"/>
          <w:lang w:val="en-US"/>
        </w:rPr>
      </w:pPr>
      <w:r w:rsidRPr="00453ED6">
        <w:rPr>
          <w:rFonts w:cstheme="minorHAnsi"/>
          <w:sz w:val="20"/>
          <w:szCs w:val="20"/>
          <w:lang w:val="en-US"/>
        </w:rPr>
        <w:t>It shall not be mandatory to keep the Receipt Register and the Fixture and Equipment Register.</w:t>
      </w:r>
    </w:p>
    <w:p w14:paraId="3A079986" w14:textId="77777777" w:rsidR="007A00E2" w:rsidRPr="00453ED6" w:rsidRDefault="007A00E2" w:rsidP="007A00E2">
      <w:pPr>
        <w:pStyle w:val="ListeParagraf"/>
        <w:ind w:left="709"/>
        <w:contextualSpacing w:val="0"/>
        <w:jc w:val="both"/>
        <w:rPr>
          <w:rFonts w:cstheme="minorHAnsi"/>
          <w:sz w:val="20"/>
          <w:szCs w:val="20"/>
          <w:lang w:val="en-US"/>
        </w:rPr>
      </w:pPr>
    </w:p>
    <w:p w14:paraId="50998C49" w14:textId="77777777" w:rsidR="007A00E2" w:rsidRPr="00453ED6" w:rsidRDefault="007A00E2" w:rsidP="007A00E2">
      <w:pPr>
        <w:pStyle w:val="ListeParagraf"/>
        <w:numPr>
          <w:ilvl w:val="0"/>
          <w:numId w:val="8"/>
        </w:numPr>
        <w:ind w:left="0" w:firstLine="709"/>
        <w:contextualSpacing w:val="0"/>
        <w:jc w:val="both"/>
        <w:rPr>
          <w:rFonts w:cstheme="minorHAnsi"/>
          <w:sz w:val="20"/>
          <w:szCs w:val="20"/>
          <w:lang w:val="en-US"/>
        </w:rPr>
      </w:pPr>
      <w:r w:rsidRPr="00453ED6">
        <w:rPr>
          <w:rFonts w:cstheme="minorHAnsi"/>
          <w:sz w:val="20"/>
          <w:szCs w:val="20"/>
          <w:lang w:val="en-US"/>
        </w:rPr>
        <w:t>The books to be kept and principles to follow in the balance sheet basis are as follows:</w:t>
      </w:r>
    </w:p>
    <w:p w14:paraId="2DA7A7DC" w14:textId="77777777" w:rsidR="007A00E2" w:rsidRPr="00453ED6" w:rsidRDefault="007A00E2" w:rsidP="007A00E2">
      <w:pPr>
        <w:pStyle w:val="ListeParagraf"/>
        <w:numPr>
          <w:ilvl w:val="0"/>
          <w:numId w:val="10"/>
        </w:numPr>
        <w:ind w:left="0" w:firstLine="709"/>
        <w:contextualSpacing w:val="0"/>
        <w:jc w:val="both"/>
        <w:rPr>
          <w:rFonts w:cstheme="minorHAnsi"/>
          <w:sz w:val="20"/>
          <w:szCs w:val="20"/>
          <w:lang w:val="en-US"/>
        </w:rPr>
      </w:pPr>
      <w:r w:rsidRPr="00453ED6">
        <w:rPr>
          <w:rFonts w:cstheme="minorHAnsi"/>
          <w:sz w:val="20"/>
          <w:szCs w:val="20"/>
          <w:lang w:val="en-US"/>
        </w:rPr>
        <w:t>The books listed in subparagraphs 1, 2, and 3 of paragraph (a) shall also be kept when books are kept on a balance sheet basis.</w:t>
      </w:r>
    </w:p>
    <w:p w14:paraId="13DF6683" w14:textId="77777777" w:rsidR="007A00E2" w:rsidRPr="00453ED6" w:rsidRDefault="007A00E2" w:rsidP="007A00E2">
      <w:pPr>
        <w:pStyle w:val="ListeParagraf"/>
        <w:numPr>
          <w:ilvl w:val="0"/>
          <w:numId w:val="10"/>
        </w:numPr>
        <w:ind w:left="0" w:firstLine="709"/>
        <w:contextualSpacing w:val="0"/>
        <w:jc w:val="both"/>
        <w:rPr>
          <w:rFonts w:cstheme="minorHAnsi"/>
          <w:sz w:val="20"/>
          <w:szCs w:val="20"/>
          <w:lang w:val="en-US"/>
        </w:rPr>
      </w:pPr>
      <w:r w:rsidRPr="00453ED6">
        <w:rPr>
          <w:rFonts w:cstheme="minorHAnsi"/>
          <w:sz w:val="20"/>
          <w:szCs w:val="20"/>
          <w:lang w:val="en-US"/>
        </w:rPr>
        <w:t>Journal Book and General Ledger: The method of keeping these books and the form of recording shall be based on the Tax Procedure Law and General Communiqués on Accounting System Implementation published by the Ministry of Finance in accordance with the authority granted to it by this Law.</w:t>
      </w:r>
    </w:p>
    <w:p w14:paraId="7C6C5CEB" w14:textId="77777777" w:rsidR="007A00E2" w:rsidRPr="00453ED6" w:rsidRDefault="007A00E2" w:rsidP="007A00E2">
      <w:pPr>
        <w:jc w:val="both"/>
        <w:rPr>
          <w:rFonts w:cstheme="minorHAnsi"/>
          <w:sz w:val="20"/>
          <w:szCs w:val="20"/>
          <w:lang w:val="en-US"/>
        </w:rPr>
      </w:pPr>
    </w:p>
    <w:p w14:paraId="64359F73" w14:textId="77777777" w:rsidR="007A00E2" w:rsidRPr="00453ED6" w:rsidRDefault="007A00E2" w:rsidP="007A00E2">
      <w:pPr>
        <w:ind w:firstLine="709"/>
        <w:jc w:val="both"/>
        <w:rPr>
          <w:rFonts w:cstheme="minorHAnsi"/>
          <w:b/>
          <w:bCs/>
          <w:i/>
          <w:iCs/>
          <w:sz w:val="20"/>
          <w:szCs w:val="20"/>
          <w:lang w:val="en-US"/>
        </w:rPr>
      </w:pPr>
      <w:r w:rsidRPr="00453ED6">
        <w:rPr>
          <w:rFonts w:cstheme="minorHAnsi"/>
          <w:b/>
          <w:bCs/>
          <w:i/>
          <w:iCs/>
          <w:sz w:val="20"/>
          <w:szCs w:val="20"/>
          <w:lang w:val="en-US"/>
        </w:rPr>
        <w:t>Certification of Books</w:t>
      </w:r>
    </w:p>
    <w:p w14:paraId="7832F72F" w14:textId="316354FD" w:rsidR="007A00E2" w:rsidRPr="00453ED6" w:rsidRDefault="007A00E2" w:rsidP="007A00E2">
      <w:pPr>
        <w:ind w:firstLine="720"/>
        <w:jc w:val="both"/>
        <w:rPr>
          <w:rFonts w:cstheme="minorHAnsi"/>
          <w:sz w:val="20"/>
          <w:szCs w:val="20"/>
          <w:lang w:val="en-US"/>
        </w:rPr>
      </w:pPr>
      <w:r w:rsidRPr="00453ED6">
        <w:rPr>
          <w:rFonts w:cstheme="minorHAnsi"/>
          <w:sz w:val="20"/>
          <w:szCs w:val="20"/>
          <w:lang w:val="en-US"/>
        </w:rPr>
        <w:t xml:space="preserve">At the association, the books that must be kept (except for the General Ledger) shall be certified by the provincial directorate of associations or a notary public before use. These books shall be used until they are full, and no interim certification of the books shall be performed. However, the Journal Book, which is kept on </w:t>
      </w:r>
      <w:r w:rsidR="00C77B81">
        <w:rPr>
          <w:rFonts w:cstheme="minorHAnsi"/>
          <w:sz w:val="20"/>
          <w:szCs w:val="20"/>
          <w:lang w:val="en-US"/>
        </w:rPr>
        <w:t>a</w:t>
      </w:r>
      <w:r w:rsidRPr="00453ED6">
        <w:rPr>
          <w:rFonts w:cstheme="minorHAnsi"/>
          <w:sz w:val="20"/>
          <w:szCs w:val="20"/>
          <w:lang w:val="en-US"/>
        </w:rPr>
        <w:t xml:space="preserve"> balance sheet basis, must be re-certified every year in the last month preceding the year in which it will be used.</w:t>
      </w:r>
    </w:p>
    <w:p w14:paraId="5641C24E" w14:textId="77777777" w:rsidR="007A00E2" w:rsidRPr="00453ED6" w:rsidRDefault="007A00E2" w:rsidP="007A00E2">
      <w:pPr>
        <w:jc w:val="both"/>
        <w:rPr>
          <w:rFonts w:cstheme="minorHAnsi"/>
          <w:sz w:val="20"/>
          <w:szCs w:val="20"/>
          <w:lang w:val="en-US"/>
        </w:rPr>
      </w:pPr>
    </w:p>
    <w:p w14:paraId="33C80A78" w14:textId="77777777" w:rsidR="007A00E2" w:rsidRPr="00453ED6" w:rsidRDefault="007A00E2" w:rsidP="007A00E2">
      <w:pPr>
        <w:ind w:firstLine="720"/>
        <w:jc w:val="both"/>
        <w:rPr>
          <w:rFonts w:cstheme="minorHAnsi"/>
          <w:b/>
          <w:bCs/>
          <w:i/>
          <w:iCs/>
          <w:sz w:val="20"/>
          <w:szCs w:val="20"/>
          <w:lang w:val="en-US"/>
        </w:rPr>
      </w:pPr>
      <w:r w:rsidRPr="00453ED6">
        <w:rPr>
          <w:rFonts w:cstheme="minorHAnsi"/>
          <w:b/>
          <w:bCs/>
          <w:i/>
          <w:iCs/>
          <w:sz w:val="20"/>
          <w:szCs w:val="20"/>
          <w:lang w:val="en-US"/>
        </w:rPr>
        <w:t>Income Statement and Balance Sheet Preparation</w:t>
      </w:r>
    </w:p>
    <w:p w14:paraId="1C467929" w14:textId="70AAEF52" w:rsidR="007A00E2" w:rsidRPr="00453ED6" w:rsidRDefault="007A00E2" w:rsidP="007A00E2">
      <w:pPr>
        <w:ind w:firstLine="720"/>
        <w:jc w:val="both"/>
        <w:rPr>
          <w:rFonts w:cstheme="minorHAnsi"/>
          <w:sz w:val="20"/>
          <w:szCs w:val="20"/>
          <w:lang w:val="en-US"/>
        </w:rPr>
      </w:pPr>
      <w:r w:rsidRPr="00453ED6">
        <w:rPr>
          <w:rFonts w:cstheme="minorHAnsi"/>
          <w:sz w:val="20"/>
          <w:szCs w:val="20"/>
          <w:lang w:val="en-US"/>
        </w:rPr>
        <w:t xml:space="preserve">When records are kept on </w:t>
      </w:r>
      <w:r w:rsidR="00C77B81">
        <w:rPr>
          <w:rFonts w:cstheme="minorHAnsi"/>
          <w:sz w:val="20"/>
          <w:szCs w:val="20"/>
          <w:lang w:val="en-US"/>
        </w:rPr>
        <w:t>a</w:t>
      </w:r>
      <w:r w:rsidRPr="00453ED6">
        <w:rPr>
          <w:rFonts w:cstheme="minorHAnsi"/>
          <w:sz w:val="20"/>
          <w:szCs w:val="20"/>
          <w:lang w:val="en-US"/>
        </w:rPr>
        <w:t xml:space="preserve"> business account basis, a “Business Account Statement” (as specified in Annex 16 of the Associations Regulation) shall be prepared at the end of the year (December 31). If records are kept on a balance sheet basis, a balance sheet and income statement shall be prepared at the end of the year (December 31) based on the General Communiqués on Accounting System Implementation published by the Ministry of Finance.</w:t>
      </w:r>
    </w:p>
    <w:p w14:paraId="56A2CC05" w14:textId="77777777" w:rsidR="007A00E2" w:rsidRPr="00453ED6" w:rsidRDefault="007A00E2" w:rsidP="007A00E2">
      <w:pPr>
        <w:ind w:firstLine="720"/>
        <w:jc w:val="both"/>
        <w:rPr>
          <w:rFonts w:cstheme="minorHAnsi"/>
          <w:sz w:val="20"/>
          <w:szCs w:val="20"/>
          <w:lang w:val="en-US"/>
        </w:rPr>
      </w:pPr>
    </w:p>
    <w:p w14:paraId="3E79C983" w14:textId="77777777" w:rsidR="007A00E2" w:rsidRPr="00453ED6" w:rsidRDefault="007A00E2" w:rsidP="007A00E2">
      <w:pPr>
        <w:ind w:firstLine="720"/>
        <w:jc w:val="both"/>
        <w:rPr>
          <w:rFonts w:cstheme="minorHAnsi"/>
          <w:b/>
          <w:bCs/>
          <w:sz w:val="20"/>
          <w:szCs w:val="20"/>
          <w:lang w:val="en-US"/>
        </w:rPr>
      </w:pPr>
      <w:r w:rsidRPr="00453ED6">
        <w:rPr>
          <w:rFonts w:cstheme="minorHAnsi"/>
          <w:b/>
          <w:bCs/>
          <w:sz w:val="20"/>
          <w:szCs w:val="20"/>
          <w:lang w:val="en-US"/>
        </w:rPr>
        <w:t>Income and Expense Activities of the Association</w:t>
      </w:r>
      <w:r w:rsidRPr="00453ED6">
        <w:rPr>
          <w:rFonts w:cstheme="minorHAnsi"/>
          <w:b/>
          <w:bCs/>
          <w:sz w:val="20"/>
          <w:szCs w:val="20"/>
          <w:u w:val="single"/>
          <w:lang w:val="en-US"/>
        </w:rPr>
        <w:t>*</w:t>
      </w:r>
    </w:p>
    <w:p w14:paraId="61347D6E" w14:textId="1724BCE8" w:rsidR="002C13A8" w:rsidRPr="00453ED6" w:rsidRDefault="007A00E2" w:rsidP="007A00E2">
      <w:pPr>
        <w:ind w:firstLine="720"/>
        <w:jc w:val="both"/>
        <w:rPr>
          <w:rFonts w:cstheme="minorHAnsi"/>
          <w:sz w:val="20"/>
          <w:szCs w:val="20"/>
          <w:lang w:val="en-US"/>
        </w:rPr>
      </w:pPr>
      <w:r w:rsidRPr="00453ED6">
        <w:rPr>
          <w:rFonts w:cstheme="minorHAnsi"/>
          <w:b/>
          <w:bCs/>
          <w:sz w:val="20"/>
          <w:szCs w:val="20"/>
          <w:lang w:val="en-US"/>
        </w:rPr>
        <w:t>Article 14-</w:t>
      </w:r>
      <w:r w:rsidRPr="00453ED6">
        <w:rPr>
          <w:rFonts w:cstheme="minorHAnsi"/>
          <w:sz w:val="20"/>
          <w:szCs w:val="20"/>
          <w:lang w:val="en-US"/>
        </w:rPr>
        <w:t xml:space="preserve"> The income and expense documents;</w:t>
      </w:r>
    </w:p>
    <w:p w14:paraId="776FD463" w14:textId="77777777" w:rsidR="002C13A8" w:rsidRPr="00453ED6" w:rsidRDefault="002C13A8">
      <w:pPr>
        <w:rPr>
          <w:rFonts w:cstheme="minorHAnsi"/>
          <w:sz w:val="20"/>
          <w:szCs w:val="20"/>
          <w:lang w:val="en-US"/>
        </w:rPr>
      </w:pPr>
      <w:r w:rsidRPr="00453ED6">
        <w:rPr>
          <w:rFonts w:cstheme="minorHAnsi"/>
          <w:sz w:val="20"/>
          <w:szCs w:val="20"/>
          <w:lang w:val="en-US"/>
        </w:rPr>
        <w:br w:type="page"/>
      </w:r>
    </w:p>
    <w:p w14:paraId="35BCD2CF" w14:textId="4C0BEC02" w:rsidR="007A00E2" w:rsidRPr="00453ED6" w:rsidRDefault="007A00E2" w:rsidP="007A00E2">
      <w:pPr>
        <w:ind w:firstLine="720"/>
        <w:jc w:val="both"/>
        <w:rPr>
          <w:rFonts w:cstheme="minorHAnsi"/>
          <w:sz w:val="20"/>
          <w:szCs w:val="20"/>
          <w:lang w:val="en-US"/>
        </w:rPr>
      </w:pPr>
      <w:r w:rsidRPr="00453ED6">
        <w:rPr>
          <w:rFonts w:cstheme="minorHAnsi"/>
          <w:sz w:val="20"/>
          <w:szCs w:val="20"/>
          <w:lang w:val="en-US"/>
        </w:rPr>
        <w:lastRenderedPageBreak/>
        <w:t xml:space="preserve">Association incomes </w:t>
      </w:r>
      <w:r w:rsidR="0081615C" w:rsidRPr="00453ED6">
        <w:rPr>
          <w:rFonts w:cstheme="minorHAnsi"/>
          <w:sz w:val="20"/>
          <w:szCs w:val="20"/>
          <w:lang w:val="en-US"/>
        </w:rPr>
        <w:t>shall be</w:t>
      </w:r>
      <w:r w:rsidRPr="00453ED6">
        <w:rPr>
          <w:rFonts w:cstheme="minorHAnsi"/>
          <w:sz w:val="20"/>
          <w:szCs w:val="20"/>
          <w:lang w:val="en-US"/>
        </w:rPr>
        <w:t xml:space="preserve"> collected using a “Receipt” (as per the example in Annex 17 of the Associations Regulation). In the case of association income collection through banks, documents such as bank statements or account summaries issued by the bank </w:t>
      </w:r>
      <w:r w:rsidR="0081615C" w:rsidRPr="00453ED6">
        <w:rPr>
          <w:rFonts w:cstheme="minorHAnsi"/>
          <w:sz w:val="20"/>
          <w:szCs w:val="20"/>
          <w:lang w:val="en-US"/>
        </w:rPr>
        <w:t xml:space="preserve">shall </w:t>
      </w:r>
      <w:r w:rsidRPr="00453ED6">
        <w:rPr>
          <w:rFonts w:cstheme="minorHAnsi"/>
          <w:sz w:val="20"/>
          <w:szCs w:val="20"/>
          <w:lang w:val="en-US"/>
        </w:rPr>
        <w:t>serve as receipts.</w:t>
      </w:r>
    </w:p>
    <w:p w14:paraId="35B5517A" w14:textId="26A800C3" w:rsidR="00CE2D65" w:rsidRPr="00453ED6" w:rsidRDefault="00CE2D65" w:rsidP="007A00E2">
      <w:pPr>
        <w:ind w:firstLine="720"/>
        <w:jc w:val="both"/>
        <w:rPr>
          <w:rFonts w:cstheme="minorHAnsi"/>
          <w:sz w:val="20"/>
          <w:szCs w:val="20"/>
          <w:lang w:val="en-US"/>
        </w:rPr>
      </w:pPr>
      <w:r w:rsidRPr="00453ED6">
        <w:rPr>
          <w:rFonts w:cstheme="minorHAnsi"/>
          <w:sz w:val="20"/>
          <w:szCs w:val="20"/>
          <w:lang w:val="en-US"/>
        </w:rPr>
        <w:t xml:space="preserve">Association expenses </w:t>
      </w:r>
      <w:r w:rsidR="0081615C" w:rsidRPr="00453ED6">
        <w:rPr>
          <w:rFonts w:cstheme="minorHAnsi"/>
          <w:sz w:val="20"/>
          <w:szCs w:val="20"/>
          <w:lang w:val="en-US"/>
        </w:rPr>
        <w:t xml:space="preserve">shall be </w:t>
      </w:r>
      <w:r w:rsidRPr="00453ED6">
        <w:rPr>
          <w:rFonts w:cstheme="minorHAnsi"/>
          <w:sz w:val="20"/>
          <w:szCs w:val="20"/>
          <w:lang w:val="en-US"/>
        </w:rPr>
        <w:t xml:space="preserve">documented with expenditure documents such as invoices, retail sales receipts, and freelance receipts. However, for payments falling under Article 94 of the Income Tax Law, expense notes </w:t>
      </w:r>
      <w:r w:rsidR="0081615C" w:rsidRPr="00453ED6">
        <w:rPr>
          <w:rFonts w:cstheme="minorHAnsi"/>
          <w:sz w:val="20"/>
          <w:szCs w:val="20"/>
          <w:lang w:val="en-US"/>
        </w:rPr>
        <w:t xml:space="preserve">shall be </w:t>
      </w:r>
      <w:r w:rsidRPr="00453ED6">
        <w:rPr>
          <w:rFonts w:cstheme="minorHAnsi"/>
          <w:sz w:val="20"/>
          <w:szCs w:val="20"/>
          <w:lang w:val="en-US"/>
        </w:rPr>
        <w:t xml:space="preserve">used as expense documents in accordance with the provisions of the Tax Procedure Law. For payments not falling under this scope, documents such as “Expense Voucher” or “Bank Receipt” (a sample of which can be found in Annex 13 of the Associations Regulation) </w:t>
      </w:r>
      <w:r w:rsidR="0081615C" w:rsidRPr="00453ED6">
        <w:rPr>
          <w:rFonts w:cstheme="minorHAnsi"/>
          <w:sz w:val="20"/>
          <w:szCs w:val="20"/>
          <w:lang w:val="en-US"/>
        </w:rPr>
        <w:t xml:space="preserve">shall be </w:t>
      </w:r>
      <w:r w:rsidRPr="00453ED6">
        <w:rPr>
          <w:rFonts w:cstheme="minorHAnsi"/>
          <w:sz w:val="20"/>
          <w:szCs w:val="20"/>
          <w:lang w:val="en-US"/>
        </w:rPr>
        <w:t>used as expense documents.</w:t>
      </w:r>
    </w:p>
    <w:p w14:paraId="18E94DED" w14:textId="495F2B67" w:rsidR="002C13A8" w:rsidRPr="00453ED6" w:rsidRDefault="002C13A8" w:rsidP="007A00E2">
      <w:pPr>
        <w:ind w:firstLine="720"/>
        <w:jc w:val="both"/>
        <w:rPr>
          <w:rFonts w:cstheme="minorHAnsi"/>
          <w:sz w:val="20"/>
          <w:szCs w:val="20"/>
          <w:lang w:val="en-US"/>
        </w:rPr>
      </w:pPr>
    </w:p>
    <w:p w14:paraId="6E0F9AEE" w14:textId="0F0BE7DA" w:rsidR="0081615C" w:rsidRPr="00453ED6" w:rsidRDefault="0081615C" w:rsidP="00DA015F">
      <w:pPr>
        <w:ind w:firstLine="720"/>
        <w:jc w:val="both"/>
        <w:rPr>
          <w:rFonts w:cstheme="minorHAnsi"/>
          <w:sz w:val="20"/>
          <w:szCs w:val="20"/>
          <w:lang w:val="en-US"/>
        </w:rPr>
      </w:pPr>
      <w:r w:rsidRPr="00453ED6">
        <w:rPr>
          <w:rFonts w:cstheme="minorHAnsi"/>
          <w:sz w:val="20"/>
          <w:szCs w:val="20"/>
          <w:lang w:val="en-US"/>
        </w:rPr>
        <w:t>Provisions of goods and services free of charge to individuals, institutions, or organizations by the association shall be made using the “Aid-In-Kind Delivery Certificate” (a sample of which is provided in Annex 14 of the Associations Regulation).” The provisions of goods and services free of charge to the association by individuals, institutions, or organizations shall be accepted with a “Aid-In-Kind Receipt” (as per the example in Annex 15 of the Associations Regulation).</w:t>
      </w:r>
    </w:p>
    <w:p w14:paraId="286F03F4" w14:textId="73C3D144" w:rsidR="002607EE" w:rsidRPr="00453ED6" w:rsidRDefault="009323D1" w:rsidP="009323D1">
      <w:pPr>
        <w:ind w:firstLine="708"/>
        <w:jc w:val="both"/>
        <w:rPr>
          <w:rFonts w:cstheme="minorHAnsi"/>
          <w:sz w:val="20"/>
          <w:szCs w:val="20"/>
          <w:lang w:val="en-US"/>
        </w:rPr>
      </w:pPr>
      <w:r w:rsidRPr="00453ED6">
        <w:rPr>
          <w:rFonts w:cstheme="minorHAnsi"/>
          <w:sz w:val="20"/>
          <w:szCs w:val="20"/>
          <w:lang w:val="en-US"/>
        </w:rPr>
        <w:t>These documents shall be printed in the format and size shown in Annexes 13, 14, and 15, bearing consecutive serial and sequence numbers, consisting of fifty original and fifty duplicate sheets with carbon copy, or printed in the form of forms or continuous forms using electronic systems and typewriters. The documents to be printed in the form of forms or continuous forms must be as stated.</w:t>
      </w:r>
    </w:p>
    <w:p w14:paraId="74B9EDD8" w14:textId="3A4019C9" w:rsidR="000C113A" w:rsidRPr="00453ED6" w:rsidRDefault="000C113A" w:rsidP="00897595">
      <w:pPr>
        <w:jc w:val="both"/>
        <w:rPr>
          <w:rFonts w:cstheme="minorHAnsi"/>
          <w:sz w:val="20"/>
          <w:szCs w:val="20"/>
          <w:lang w:val="en-US"/>
        </w:rPr>
      </w:pPr>
    </w:p>
    <w:p w14:paraId="482A0611" w14:textId="559E93B1" w:rsidR="009323D1" w:rsidRPr="00453ED6" w:rsidRDefault="00250E65" w:rsidP="007A4162">
      <w:pPr>
        <w:ind w:firstLine="708"/>
        <w:jc w:val="both"/>
        <w:rPr>
          <w:rFonts w:cstheme="minorHAnsi"/>
          <w:b/>
          <w:bCs/>
          <w:i/>
          <w:iCs/>
          <w:sz w:val="20"/>
          <w:szCs w:val="20"/>
          <w:lang w:val="en-US"/>
        </w:rPr>
      </w:pPr>
      <w:r w:rsidRPr="00453ED6">
        <w:rPr>
          <w:rFonts w:cstheme="minorHAnsi"/>
          <w:b/>
          <w:bCs/>
          <w:i/>
          <w:iCs/>
          <w:sz w:val="20"/>
          <w:szCs w:val="20"/>
          <w:lang w:val="en-US"/>
        </w:rPr>
        <w:t>Receipts</w:t>
      </w:r>
    </w:p>
    <w:p w14:paraId="5B890675" w14:textId="6E3C4BB3" w:rsidR="00250E65" w:rsidRPr="00453ED6" w:rsidRDefault="00250E65" w:rsidP="007A4162">
      <w:pPr>
        <w:ind w:firstLine="708"/>
        <w:jc w:val="both"/>
        <w:rPr>
          <w:rFonts w:cstheme="minorHAnsi"/>
          <w:sz w:val="20"/>
          <w:szCs w:val="20"/>
          <w:lang w:val="en-US"/>
        </w:rPr>
      </w:pPr>
      <w:r w:rsidRPr="00453ED6">
        <w:rPr>
          <w:rFonts w:cstheme="minorHAnsi"/>
          <w:sz w:val="20"/>
          <w:szCs w:val="20"/>
          <w:lang w:val="en-US"/>
        </w:rPr>
        <w:t xml:space="preserve">The “Receipts” to be used in the collection of </w:t>
      </w:r>
      <w:r w:rsidR="00C77B81">
        <w:rPr>
          <w:rFonts w:cstheme="minorHAnsi"/>
          <w:sz w:val="20"/>
          <w:szCs w:val="20"/>
          <w:lang w:val="en-US"/>
        </w:rPr>
        <w:t xml:space="preserve">the </w:t>
      </w:r>
      <w:r w:rsidRPr="00453ED6">
        <w:rPr>
          <w:rFonts w:cstheme="minorHAnsi"/>
          <w:sz w:val="20"/>
          <w:szCs w:val="20"/>
          <w:lang w:val="en-US"/>
        </w:rPr>
        <w:t xml:space="preserve">association’s </w:t>
      </w:r>
      <w:r w:rsidR="00C77B81">
        <w:rPr>
          <w:rFonts w:cstheme="minorHAnsi"/>
          <w:sz w:val="20"/>
          <w:szCs w:val="20"/>
          <w:lang w:val="en-US"/>
        </w:rPr>
        <w:t>income</w:t>
      </w:r>
      <w:r w:rsidRPr="00453ED6">
        <w:rPr>
          <w:rFonts w:cstheme="minorHAnsi"/>
          <w:sz w:val="20"/>
          <w:szCs w:val="20"/>
          <w:lang w:val="en-US"/>
        </w:rPr>
        <w:t xml:space="preserve"> shall be printed in the printing press upon the board’s decision (in the format and size shown in Annex 17 of the Associations Regulation).</w:t>
      </w:r>
    </w:p>
    <w:p w14:paraId="0DF8911C" w14:textId="22158009" w:rsidR="007A4162" w:rsidRPr="00453ED6" w:rsidRDefault="007A4162" w:rsidP="007A4162">
      <w:pPr>
        <w:ind w:firstLine="708"/>
        <w:jc w:val="both"/>
        <w:rPr>
          <w:rFonts w:cstheme="minorHAnsi"/>
          <w:sz w:val="20"/>
          <w:szCs w:val="20"/>
          <w:lang w:val="en-US"/>
        </w:rPr>
      </w:pPr>
      <w:r w:rsidRPr="00453ED6">
        <w:rPr>
          <w:rFonts w:cstheme="minorHAnsi"/>
          <w:sz w:val="20"/>
          <w:szCs w:val="20"/>
          <w:lang w:val="en-US"/>
        </w:rPr>
        <w:t>The printing and control of receipt</w:t>
      </w:r>
      <w:r w:rsidR="000615D1" w:rsidRPr="00453ED6">
        <w:rPr>
          <w:rFonts w:cstheme="minorHAnsi"/>
          <w:sz w:val="20"/>
          <w:szCs w:val="20"/>
          <w:lang w:val="en-US"/>
        </w:rPr>
        <w:t>s</w:t>
      </w:r>
      <w:r w:rsidRPr="00453ED6">
        <w:rPr>
          <w:rFonts w:cstheme="minorHAnsi"/>
          <w:sz w:val="20"/>
          <w:szCs w:val="20"/>
          <w:lang w:val="en-US"/>
        </w:rPr>
        <w:t xml:space="preserve">, their collection from the </w:t>
      </w:r>
      <w:r w:rsidR="000615D1" w:rsidRPr="00453ED6">
        <w:rPr>
          <w:rFonts w:cstheme="minorHAnsi"/>
          <w:sz w:val="20"/>
          <w:szCs w:val="20"/>
          <w:lang w:val="en-US"/>
        </w:rPr>
        <w:t>printing press</w:t>
      </w:r>
      <w:r w:rsidRPr="00453ED6">
        <w:rPr>
          <w:rFonts w:cstheme="minorHAnsi"/>
          <w:sz w:val="20"/>
          <w:szCs w:val="20"/>
          <w:lang w:val="en-US"/>
        </w:rPr>
        <w:t>, their recording in the ledger, the handover between the old and new treasurers, and the use of these receipt</w:t>
      </w:r>
      <w:r w:rsidR="000615D1" w:rsidRPr="00453ED6">
        <w:rPr>
          <w:rFonts w:cstheme="minorHAnsi"/>
          <w:sz w:val="20"/>
          <w:szCs w:val="20"/>
          <w:lang w:val="en-US"/>
        </w:rPr>
        <w:t xml:space="preserve">s </w:t>
      </w:r>
      <w:r w:rsidRPr="00453ED6">
        <w:rPr>
          <w:rFonts w:cstheme="minorHAnsi"/>
          <w:sz w:val="20"/>
          <w:szCs w:val="20"/>
          <w:lang w:val="en-US"/>
        </w:rPr>
        <w:t xml:space="preserve">by the person or persons </w:t>
      </w:r>
      <w:r w:rsidR="000615D1" w:rsidRPr="00453ED6">
        <w:rPr>
          <w:rFonts w:cstheme="minorHAnsi"/>
          <w:sz w:val="20"/>
          <w:szCs w:val="20"/>
          <w:lang w:val="en-US"/>
        </w:rPr>
        <w:t xml:space="preserve">to </w:t>
      </w:r>
      <w:r w:rsidRPr="00453ED6">
        <w:rPr>
          <w:rFonts w:cstheme="minorHAnsi"/>
          <w:sz w:val="20"/>
          <w:szCs w:val="20"/>
          <w:lang w:val="en-US"/>
        </w:rPr>
        <w:t xml:space="preserve">collect </w:t>
      </w:r>
      <w:r w:rsidR="000615D1" w:rsidRPr="00453ED6">
        <w:rPr>
          <w:rFonts w:cstheme="minorHAnsi"/>
          <w:sz w:val="20"/>
          <w:szCs w:val="20"/>
          <w:lang w:val="en-US"/>
        </w:rPr>
        <w:t xml:space="preserve">the </w:t>
      </w:r>
      <w:r w:rsidRPr="00453ED6">
        <w:rPr>
          <w:rFonts w:cstheme="minorHAnsi"/>
          <w:sz w:val="20"/>
          <w:szCs w:val="20"/>
          <w:lang w:val="en-US"/>
        </w:rPr>
        <w:t>income on behalf of the association and the delivery of the collected income shall be carried out in accordance with the relevant provisions of the Associations Regulation.</w:t>
      </w:r>
    </w:p>
    <w:p w14:paraId="2DDD8DDF" w14:textId="27986B1F" w:rsidR="000615D1" w:rsidRPr="00453ED6" w:rsidRDefault="000615D1" w:rsidP="007A4162">
      <w:pPr>
        <w:ind w:firstLine="708"/>
        <w:jc w:val="both"/>
        <w:rPr>
          <w:rFonts w:cstheme="minorHAnsi"/>
          <w:sz w:val="20"/>
          <w:szCs w:val="20"/>
          <w:lang w:val="en-US"/>
        </w:rPr>
      </w:pPr>
    </w:p>
    <w:p w14:paraId="1D524633" w14:textId="26DBD1AE" w:rsidR="000615D1" w:rsidRPr="00453ED6" w:rsidRDefault="000615D1" w:rsidP="007A4162">
      <w:pPr>
        <w:ind w:firstLine="708"/>
        <w:jc w:val="both"/>
        <w:rPr>
          <w:rFonts w:cstheme="minorHAnsi"/>
          <w:b/>
          <w:bCs/>
          <w:i/>
          <w:iCs/>
          <w:sz w:val="20"/>
          <w:szCs w:val="20"/>
          <w:lang w:val="en-US"/>
        </w:rPr>
      </w:pPr>
      <w:r w:rsidRPr="00453ED6">
        <w:rPr>
          <w:rFonts w:cstheme="minorHAnsi"/>
          <w:b/>
          <w:bCs/>
          <w:i/>
          <w:iCs/>
          <w:sz w:val="20"/>
          <w:szCs w:val="20"/>
          <w:lang w:val="en-US"/>
        </w:rPr>
        <w:t>Authorization Certificate</w:t>
      </w:r>
    </w:p>
    <w:p w14:paraId="3248F908" w14:textId="117CC5AC" w:rsidR="000615D1" w:rsidRPr="00453ED6" w:rsidRDefault="000615D1" w:rsidP="007A4162">
      <w:pPr>
        <w:ind w:firstLine="708"/>
        <w:jc w:val="both"/>
        <w:rPr>
          <w:rFonts w:cstheme="minorHAnsi"/>
          <w:sz w:val="20"/>
          <w:szCs w:val="20"/>
          <w:lang w:val="en-US"/>
        </w:rPr>
      </w:pPr>
      <w:r w:rsidRPr="00453ED6">
        <w:rPr>
          <w:rFonts w:cstheme="minorHAnsi"/>
          <w:sz w:val="20"/>
          <w:szCs w:val="20"/>
          <w:lang w:val="en-US"/>
        </w:rPr>
        <w:t xml:space="preserve">The person or persons to collect the income on behalf of the association, except for principal members of the board of directors, shall be determined </w:t>
      </w:r>
      <w:r w:rsidR="00C77B81">
        <w:rPr>
          <w:rFonts w:cstheme="minorHAnsi"/>
          <w:sz w:val="20"/>
          <w:szCs w:val="20"/>
          <w:lang w:val="en-US"/>
        </w:rPr>
        <w:t>by</w:t>
      </w:r>
      <w:r w:rsidRPr="00453ED6">
        <w:rPr>
          <w:rFonts w:cstheme="minorHAnsi"/>
          <w:sz w:val="20"/>
          <w:szCs w:val="20"/>
          <w:lang w:val="en-US"/>
        </w:rPr>
        <w:t xml:space="preserve"> the </w:t>
      </w:r>
      <w:r w:rsidR="00C77B81">
        <w:rPr>
          <w:rFonts w:cstheme="minorHAnsi"/>
          <w:sz w:val="20"/>
          <w:szCs w:val="20"/>
          <w:lang w:val="en-US"/>
        </w:rPr>
        <w:t>board's</w:t>
      </w:r>
      <w:r w:rsidRPr="00453ED6">
        <w:rPr>
          <w:rFonts w:cstheme="minorHAnsi"/>
          <w:sz w:val="20"/>
          <w:szCs w:val="20"/>
          <w:lang w:val="en-US"/>
        </w:rPr>
        <w:t xml:space="preserve"> decision. The “Authorization Certificate” (as shown in </w:t>
      </w:r>
      <w:r w:rsidR="00DA015F" w:rsidRPr="00453ED6">
        <w:rPr>
          <w:rFonts w:cstheme="minorHAnsi"/>
          <w:sz w:val="20"/>
          <w:szCs w:val="20"/>
          <w:lang w:val="en-US"/>
        </w:rPr>
        <w:t xml:space="preserve">Annex 19 of the Associations Regulation) </w:t>
      </w:r>
      <w:r w:rsidRPr="00453ED6">
        <w:rPr>
          <w:rFonts w:cstheme="minorHAnsi"/>
          <w:sz w:val="20"/>
          <w:szCs w:val="20"/>
          <w:lang w:val="en-US"/>
        </w:rPr>
        <w:t>containing the clear identification details, signature, and pictures of the persons to collect the income</w:t>
      </w:r>
      <w:r w:rsidR="00DA015F" w:rsidRPr="00453ED6">
        <w:rPr>
          <w:rFonts w:cstheme="minorHAnsi"/>
          <w:sz w:val="20"/>
          <w:szCs w:val="20"/>
          <w:lang w:val="en-US"/>
        </w:rPr>
        <w:t xml:space="preserve"> shall be prepared in two copies by the association and approved by the association’s board chairperson. Principal members of the board may collect incomes without an authorization certificate.</w:t>
      </w:r>
    </w:p>
    <w:p w14:paraId="22115C3A" w14:textId="442E456C" w:rsidR="00DA015F" w:rsidRPr="00453ED6" w:rsidRDefault="00DA015F" w:rsidP="007A4162">
      <w:pPr>
        <w:ind w:firstLine="708"/>
        <w:jc w:val="both"/>
        <w:rPr>
          <w:rFonts w:cstheme="minorHAnsi"/>
          <w:sz w:val="20"/>
          <w:szCs w:val="20"/>
          <w:lang w:val="en-US"/>
        </w:rPr>
      </w:pPr>
      <w:r w:rsidRPr="00453ED6">
        <w:rPr>
          <w:rFonts w:cstheme="minorHAnsi"/>
          <w:sz w:val="20"/>
          <w:szCs w:val="20"/>
          <w:lang w:val="en-US"/>
        </w:rPr>
        <w:t xml:space="preserve">The validity of the authorization certificates shall be determined as a maximum of one year by the board. Expired authorization certificates shall be renewed as per paragraph one. </w:t>
      </w:r>
      <w:r w:rsidR="00F76C38" w:rsidRPr="00453ED6">
        <w:rPr>
          <w:rFonts w:cstheme="minorHAnsi"/>
          <w:sz w:val="20"/>
          <w:szCs w:val="20"/>
          <w:lang w:val="en-US"/>
        </w:rPr>
        <w:t xml:space="preserve">In cases such as expiry of the authorization certificate or the resignation, death, or termination of employment or duties of the person to whom the authorization certificate is issued, it is mandatory to submit the existing authorization certificates to the association’s board of directors within one week. Moreover, </w:t>
      </w:r>
      <w:r w:rsidR="00063FB8" w:rsidRPr="00453ED6">
        <w:rPr>
          <w:rFonts w:cstheme="minorHAnsi"/>
          <w:sz w:val="20"/>
          <w:szCs w:val="20"/>
          <w:lang w:val="en-US"/>
        </w:rPr>
        <w:t>authority to collect income may be</w:t>
      </w:r>
      <w:r w:rsidR="00E82188" w:rsidRPr="00453ED6">
        <w:rPr>
          <w:rFonts w:cstheme="minorHAnsi"/>
          <w:sz w:val="20"/>
          <w:szCs w:val="20"/>
          <w:lang w:val="en-US"/>
        </w:rPr>
        <w:t xml:space="preserve"> withdrawn by the board of directors at any time.</w:t>
      </w:r>
    </w:p>
    <w:p w14:paraId="3E2A0877" w14:textId="6D939AF7" w:rsidR="00E82188" w:rsidRPr="00453ED6" w:rsidRDefault="00E82188" w:rsidP="007A4162">
      <w:pPr>
        <w:ind w:firstLine="708"/>
        <w:jc w:val="both"/>
        <w:rPr>
          <w:rFonts w:cstheme="minorHAnsi"/>
          <w:sz w:val="20"/>
          <w:szCs w:val="20"/>
          <w:lang w:val="en-US"/>
        </w:rPr>
      </w:pPr>
    </w:p>
    <w:p w14:paraId="4E7967F5" w14:textId="6D840F4E" w:rsidR="00122D89" w:rsidRPr="00453ED6" w:rsidRDefault="00122D89" w:rsidP="00122D89">
      <w:pPr>
        <w:ind w:firstLine="708"/>
        <w:jc w:val="both"/>
        <w:rPr>
          <w:rFonts w:cstheme="minorHAnsi"/>
          <w:b/>
          <w:bCs/>
          <w:i/>
          <w:iCs/>
          <w:sz w:val="20"/>
          <w:szCs w:val="20"/>
          <w:lang w:val="en-US"/>
        </w:rPr>
      </w:pPr>
      <w:r w:rsidRPr="00453ED6">
        <w:rPr>
          <w:rFonts w:cstheme="minorHAnsi"/>
          <w:b/>
          <w:bCs/>
          <w:i/>
          <w:iCs/>
          <w:sz w:val="20"/>
          <w:szCs w:val="20"/>
          <w:lang w:val="en-US"/>
        </w:rPr>
        <w:t>Storage Period for Income and Expense Documents</w:t>
      </w:r>
    </w:p>
    <w:p w14:paraId="52ACD87C" w14:textId="39746DDD" w:rsidR="00E82188" w:rsidRPr="00453ED6" w:rsidRDefault="00122D89" w:rsidP="00122D89">
      <w:pPr>
        <w:ind w:firstLine="708"/>
        <w:jc w:val="both"/>
        <w:rPr>
          <w:rFonts w:cstheme="minorHAnsi"/>
          <w:sz w:val="20"/>
          <w:szCs w:val="20"/>
          <w:lang w:val="en-US"/>
        </w:rPr>
      </w:pPr>
      <w:r w:rsidRPr="00453ED6">
        <w:rPr>
          <w:rFonts w:cstheme="minorHAnsi"/>
          <w:sz w:val="20"/>
          <w:szCs w:val="20"/>
          <w:lang w:val="en-US"/>
        </w:rPr>
        <w:t xml:space="preserve">Receipts, expense documents, and other documents, with the exception of ledgers, used by the association shall be stored for a period of 5 years in accordance with the number and date order in the ledgers in which they are recorded, subject to the periods specified in special laws. </w:t>
      </w:r>
    </w:p>
    <w:p w14:paraId="42A79805" w14:textId="327FBE66" w:rsidR="00122D89" w:rsidRPr="00453ED6" w:rsidRDefault="00122D89" w:rsidP="00122D89">
      <w:pPr>
        <w:ind w:firstLine="708"/>
        <w:jc w:val="both"/>
        <w:rPr>
          <w:rFonts w:cstheme="minorHAnsi"/>
          <w:sz w:val="20"/>
          <w:szCs w:val="20"/>
          <w:lang w:val="en-US"/>
        </w:rPr>
      </w:pPr>
    </w:p>
    <w:p w14:paraId="69B82CF0" w14:textId="2B5172DF" w:rsidR="00122D89" w:rsidRPr="00453ED6" w:rsidRDefault="00122D89" w:rsidP="00122D89">
      <w:pPr>
        <w:ind w:firstLine="708"/>
        <w:jc w:val="both"/>
        <w:rPr>
          <w:rFonts w:cstheme="minorHAnsi"/>
          <w:b/>
          <w:bCs/>
          <w:sz w:val="20"/>
          <w:szCs w:val="20"/>
          <w:lang w:val="en-US"/>
        </w:rPr>
      </w:pPr>
      <w:r w:rsidRPr="00453ED6">
        <w:rPr>
          <w:rFonts w:cstheme="minorHAnsi"/>
          <w:b/>
          <w:bCs/>
          <w:sz w:val="20"/>
          <w:szCs w:val="20"/>
          <w:lang w:val="en-US"/>
        </w:rPr>
        <w:t>Filing Declaration*</w:t>
      </w:r>
    </w:p>
    <w:p w14:paraId="6EB092AD" w14:textId="06F7E37F" w:rsidR="00122D89" w:rsidRPr="00453ED6" w:rsidRDefault="00122D89">
      <w:pPr>
        <w:rPr>
          <w:rFonts w:cstheme="minorHAnsi"/>
          <w:bCs/>
          <w:sz w:val="20"/>
          <w:szCs w:val="20"/>
          <w:lang w:val="en-US"/>
        </w:rPr>
      </w:pPr>
      <w:r w:rsidRPr="00453ED6">
        <w:rPr>
          <w:rFonts w:cstheme="minorHAnsi"/>
          <w:bCs/>
          <w:sz w:val="20"/>
          <w:szCs w:val="20"/>
          <w:lang w:val="en-US"/>
        </w:rPr>
        <w:br w:type="page"/>
      </w:r>
    </w:p>
    <w:p w14:paraId="6EDF414C" w14:textId="7ACE07B6" w:rsidR="00122D89" w:rsidRPr="00453ED6" w:rsidRDefault="00122D89" w:rsidP="00122D89">
      <w:pPr>
        <w:ind w:firstLine="708"/>
        <w:jc w:val="both"/>
        <w:rPr>
          <w:rFonts w:cstheme="minorHAnsi"/>
          <w:bCs/>
          <w:sz w:val="20"/>
          <w:szCs w:val="20"/>
          <w:lang w:val="en-US"/>
        </w:rPr>
      </w:pPr>
      <w:r w:rsidRPr="00453ED6">
        <w:rPr>
          <w:rFonts w:cstheme="minorHAnsi"/>
          <w:b/>
          <w:bCs/>
          <w:sz w:val="20"/>
          <w:szCs w:val="20"/>
          <w:lang w:val="en-US"/>
        </w:rPr>
        <w:lastRenderedPageBreak/>
        <w:t>Article 15-</w:t>
      </w:r>
      <w:r w:rsidRPr="00453ED6">
        <w:rPr>
          <w:rFonts w:cstheme="minorHAnsi"/>
          <w:bCs/>
          <w:sz w:val="20"/>
          <w:szCs w:val="20"/>
          <w:lang w:val="en-US"/>
        </w:rPr>
        <w:t xml:space="preserve"> </w:t>
      </w:r>
      <w:r w:rsidR="008F7700" w:rsidRPr="00453ED6">
        <w:rPr>
          <w:rFonts w:cstheme="minorHAnsi"/>
          <w:bCs/>
          <w:sz w:val="20"/>
          <w:szCs w:val="20"/>
          <w:lang w:val="en-US"/>
        </w:rPr>
        <w:t xml:space="preserve">After the approval of the “Association Declaration” (as shown </w:t>
      </w:r>
      <w:r w:rsidR="008F7700" w:rsidRPr="00453ED6">
        <w:rPr>
          <w:rFonts w:cstheme="minorHAnsi"/>
          <w:sz w:val="20"/>
          <w:szCs w:val="20"/>
          <w:lang w:val="en-US"/>
        </w:rPr>
        <w:t>in Annex 21 of the Associations Regulation</w:t>
      </w:r>
      <w:r w:rsidR="008F7700" w:rsidRPr="00453ED6">
        <w:rPr>
          <w:rFonts w:cstheme="minorHAnsi"/>
          <w:bCs/>
          <w:sz w:val="20"/>
          <w:szCs w:val="20"/>
          <w:lang w:val="en-US"/>
        </w:rPr>
        <w:t xml:space="preserve">) by the association’s board of directors regarding the results of its activities and income and expenditure transactions for the previous year as of the end of the year, the declaration </w:t>
      </w:r>
      <w:r w:rsidR="00840B88" w:rsidRPr="00453ED6">
        <w:rPr>
          <w:rFonts w:cstheme="minorHAnsi"/>
          <w:bCs/>
          <w:sz w:val="20"/>
          <w:szCs w:val="20"/>
          <w:lang w:val="en-US"/>
        </w:rPr>
        <w:t>shall be</w:t>
      </w:r>
      <w:r w:rsidR="008F7700" w:rsidRPr="00453ED6">
        <w:rPr>
          <w:rFonts w:cstheme="minorHAnsi"/>
          <w:bCs/>
          <w:sz w:val="20"/>
          <w:szCs w:val="20"/>
          <w:lang w:val="en-US"/>
        </w:rPr>
        <w:t xml:space="preserve"> given to the relevant local authority by the association’s chairperson within the first four months of each calendar year.</w:t>
      </w:r>
    </w:p>
    <w:p w14:paraId="2B5C0A88" w14:textId="050CDB60" w:rsidR="00F6127E" w:rsidRPr="00453ED6" w:rsidRDefault="00F6127E" w:rsidP="00122D89">
      <w:pPr>
        <w:ind w:firstLine="708"/>
        <w:jc w:val="both"/>
        <w:rPr>
          <w:rFonts w:cstheme="minorHAnsi"/>
          <w:bCs/>
          <w:sz w:val="20"/>
          <w:szCs w:val="20"/>
          <w:lang w:val="en-US"/>
        </w:rPr>
      </w:pPr>
    </w:p>
    <w:p w14:paraId="5948AECA" w14:textId="664F3B7D" w:rsidR="00F6127E" w:rsidRPr="00453ED6" w:rsidRDefault="00F6127E" w:rsidP="00122D89">
      <w:pPr>
        <w:ind w:firstLine="708"/>
        <w:jc w:val="both"/>
        <w:rPr>
          <w:rFonts w:cstheme="minorHAnsi"/>
          <w:b/>
          <w:bCs/>
          <w:sz w:val="20"/>
          <w:szCs w:val="20"/>
          <w:lang w:val="en-US"/>
        </w:rPr>
      </w:pPr>
      <w:r w:rsidRPr="00453ED6">
        <w:rPr>
          <w:rFonts w:cstheme="minorHAnsi"/>
          <w:b/>
          <w:bCs/>
          <w:sz w:val="20"/>
          <w:szCs w:val="20"/>
          <w:lang w:val="en-US"/>
        </w:rPr>
        <w:t>Notification Liability</w:t>
      </w:r>
      <w:r w:rsidRPr="00453ED6">
        <w:rPr>
          <w:rFonts w:cstheme="minorHAnsi"/>
          <w:b/>
          <w:bCs/>
          <w:sz w:val="20"/>
          <w:szCs w:val="20"/>
          <w:u w:val="single"/>
          <w:lang w:val="en-US"/>
        </w:rPr>
        <w:t>*</w:t>
      </w:r>
    </w:p>
    <w:p w14:paraId="08AA1124" w14:textId="7992DA38" w:rsidR="00F6127E" w:rsidRPr="00453ED6" w:rsidRDefault="00F6127E" w:rsidP="00122D89">
      <w:pPr>
        <w:ind w:firstLine="708"/>
        <w:jc w:val="both"/>
        <w:rPr>
          <w:rFonts w:cstheme="minorHAnsi"/>
          <w:bCs/>
          <w:sz w:val="20"/>
          <w:szCs w:val="20"/>
          <w:lang w:val="en-US"/>
        </w:rPr>
      </w:pPr>
      <w:r w:rsidRPr="00453ED6">
        <w:rPr>
          <w:rFonts w:cstheme="minorHAnsi"/>
          <w:b/>
          <w:bCs/>
          <w:sz w:val="20"/>
          <w:szCs w:val="20"/>
          <w:lang w:val="en-US"/>
        </w:rPr>
        <w:t>Article 16-</w:t>
      </w:r>
      <w:r w:rsidRPr="00453ED6">
        <w:rPr>
          <w:rFonts w:cstheme="minorHAnsi"/>
          <w:bCs/>
          <w:sz w:val="20"/>
          <w:szCs w:val="20"/>
          <w:lang w:val="en-US"/>
        </w:rPr>
        <w:t xml:space="preserve"> The notifications to be made to the local authority;</w:t>
      </w:r>
    </w:p>
    <w:p w14:paraId="11CA83D1" w14:textId="513F5812" w:rsidR="00F6127E" w:rsidRPr="00453ED6" w:rsidRDefault="00F6127E" w:rsidP="00122D89">
      <w:pPr>
        <w:ind w:firstLine="708"/>
        <w:jc w:val="both"/>
        <w:rPr>
          <w:rFonts w:cstheme="minorHAnsi"/>
          <w:b/>
          <w:bCs/>
          <w:i/>
          <w:sz w:val="20"/>
          <w:szCs w:val="20"/>
          <w:lang w:val="en-US"/>
        </w:rPr>
      </w:pPr>
      <w:r w:rsidRPr="00453ED6">
        <w:rPr>
          <w:rFonts w:cstheme="minorHAnsi"/>
          <w:b/>
          <w:bCs/>
          <w:i/>
          <w:sz w:val="20"/>
          <w:szCs w:val="20"/>
          <w:lang w:val="en-US"/>
        </w:rPr>
        <w:t>General Assembly Final Declaration</w:t>
      </w:r>
    </w:p>
    <w:p w14:paraId="00F5FD8D" w14:textId="094880CC" w:rsidR="00F6127E" w:rsidRPr="00453ED6" w:rsidRDefault="00F6127E" w:rsidP="00122D89">
      <w:pPr>
        <w:ind w:firstLine="708"/>
        <w:jc w:val="both"/>
        <w:rPr>
          <w:rFonts w:cstheme="minorHAnsi"/>
          <w:bCs/>
          <w:sz w:val="20"/>
          <w:szCs w:val="20"/>
          <w:lang w:val="en-US"/>
        </w:rPr>
      </w:pPr>
      <w:r w:rsidRPr="00453ED6">
        <w:rPr>
          <w:rFonts w:cstheme="minorHAnsi"/>
          <w:bCs/>
          <w:sz w:val="20"/>
          <w:szCs w:val="20"/>
          <w:lang w:val="en-US"/>
        </w:rPr>
        <w:t xml:space="preserve">The General Assembly Final Declaration (as shown </w:t>
      </w:r>
      <w:r w:rsidRPr="00453ED6">
        <w:rPr>
          <w:rFonts w:cstheme="minorHAnsi"/>
          <w:sz w:val="20"/>
          <w:szCs w:val="20"/>
          <w:lang w:val="en-US"/>
        </w:rPr>
        <w:t>in Annex 3 of the Associations Regulation</w:t>
      </w:r>
      <w:r w:rsidRPr="00453ED6">
        <w:rPr>
          <w:rFonts w:cstheme="minorHAnsi"/>
          <w:bCs/>
          <w:sz w:val="20"/>
          <w:szCs w:val="20"/>
          <w:lang w:val="en-US"/>
        </w:rPr>
        <w:t>)</w:t>
      </w:r>
      <w:r w:rsidR="00C77B81">
        <w:rPr>
          <w:rFonts w:cstheme="minorHAnsi"/>
          <w:bCs/>
          <w:sz w:val="20"/>
          <w:szCs w:val="20"/>
          <w:lang w:val="en-US"/>
        </w:rPr>
        <w:t>,</w:t>
      </w:r>
      <w:r w:rsidRPr="00453ED6">
        <w:rPr>
          <w:rFonts w:cstheme="minorHAnsi"/>
          <w:bCs/>
          <w:sz w:val="20"/>
          <w:szCs w:val="20"/>
          <w:lang w:val="en-US"/>
        </w:rPr>
        <w:t xml:space="preserve"> consisting of the principal and alternate members elected for the executive and supervisory boards</w:t>
      </w:r>
      <w:r w:rsidR="00C77B81">
        <w:rPr>
          <w:rFonts w:cstheme="minorHAnsi"/>
          <w:bCs/>
          <w:sz w:val="20"/>
          <w:szCs w:val="20"/>
          <w:lang w:val="en-US"/>
        </w:rPr>
        <w:t>,</w:t>
      </w:r>
      <w:r w:rsidRPr="00453ED6">
        <w:rPr>
          <w:rFonts w:cstheme="minorHAnsi"/>
          <w:bCs/>
          <w:sz w:val="20"/>
          <w:szCs w:val="20"/>
          <w:lang w:val="en-US"/>
        </w:rPr>
        <w:t xml:space="preserve"> as well as the other bodies</w:t>
      </w:r>
      <w:r w:rsidR="00C77B81">
        <w:rPr>
          <w:rFonts w:cstheme="minorHAnsi"/>
          <w:bCs/>
          <w:sz w:val="20"/>
          <w:szCs w:val="20"/>
          <w:lang w:val="en-US"/>
        </w:rPr>
        <w:t>,</w:t>
      </w:r>
      <w:r w:rsidRPr="00453ED6">
        <w:rPr>
          <w:rFonts w:cstheme="minorHAnsi"/>
          <w:bCs/>
          <w:sz w:val="20"/>
          <w:szCs w:val="20"/>
          <w:lang w:val="en-US"/>
        </w:rPr>
        <w:t xml:space="preserve"> </w:t>
      </w:r>
      <w:r w:rsidR="00B668F5" w:rsidRPr="00453ED6">
        <w:rPr>
          <w:rFonts w:cstheme="minorHAnsi"/>
          <w:bCs/>
          <w:sz w:val="20"/>
          <w:szCs w:val="20"/>
          <w:lang w:val="en-US"/>
        </w:rPr>
        <w:t xml:space="preserve">shall be given to the local authority </w:t>
      </w:r>
      <w:r w:rsidRPr="00453ED6">
        <w:rPr>
          <w:rFonts w:cstheme="minorHAnsi"/>
          <w:bCs/>
          <w:sz w:val="20"/>
          <w:szCs w:val="20"/>
          <w:lang w:val="en-US"/>
        </w:rPr>
        <w:t>within forty-five days following the ordinary and extraordinary general assembly meetings.</w:t>
      </w:r>
      <w:r w:rsidR="00B668F5" w:rsidRPr="00453ED6">
        <w:rPr>
          <w:rFonts w:cstheme="minorHAnsi"/>
          <w:bCs/>
          <w:sz w:val="20"/>
          <w:szCs w:val="20"/>
          <w:lang w:val="en-US"/>
        </w:rPr>
        <w:t xml:space="preserve"> In the event that the general assembly amends the statute, the general assembly meeting minutes, old and new versions of the amended articles of the statute, and the final version of the association statute, each page of which signed by the absolute majority of the board members, shall be given to the local authority within the period stated in this paragraph and as an </w:t>
      </w:r>
      <w:r w:rsidR="0079047A" w:rsidRPr="00453ED6">
        <w:rPr>
          <w:rFonts w:cstheme="minorHAnsi"/>
          <w:bCs/>
          <w:sz w:val="20"/>
          <w:szCs w:val="20"/>
          <w:lang w:val="en-US"/>
        </w:rPr>
        <w:t>annex</w:t>
      </w:r>
      <w:r w:rsidR="00B668F5" w:rsidRPr="00453ED6">
        <w:rPr>
          <w:rFonts w:cstheme="minorHAnsi"/>
          <w:bCs/>
          <w:sz w:val="20"/>
          <w:szCs w:val="20"/>
          <w:lang w:val="en-US"/>
        </w:rPr>
        <w:t xml:space="preserve"> to a </w:t>
      </w:r>
      <w:r w:rsidR="0079047A" w:rsidRPr="00453ED6">
        <w:rPr>
          <w:rFonts w:cstheme="minorHAnsi"/>
          <w:bCs/>
          <w:sz w:val="20"/>
          <w:szCs w:val="20"/>
          <w:lang w:val="en-US"/>
        </w:rPr>
        <w:t>letter</w:t>
      </w:r>
      <w:r w:rsidR="00B668F5" w:rsidRPr="00453ED6">
        <w:rPr>
          <w:rFonts w:cstheme="minorHAnsi"/>
          <w:bCs/>
          <w:sz w:val="20"/>
          <w:szCs w:val="20"/>
          <w:lang w:val="en-US"/>
        </w:rPr>
        <w:t>.</w:t>
      </w:r>
    </w:p>
    <w:p w14:paraId="3A596E38" w14:textId="13E63DC7" w:rsidR="00B668F5" w:rsidRPr="00453ED6" w:rsidRDefault="00B668F5" w:rsidP="00122D89">
      <w:pPr>
        <w:ind w:firstLine="708"/>
        <w:jc w:val="both"/>
        <w:rPr>
          <w:rFonts w:cstheme="minorHAnsi"/>
          <w:bCs/>
          <w:sz w:val="20"/>
          <w:szCs w:val="20"/>
          <w:lang w:val="en-US"/>
        </w:rPr>
      </w:pPr>
    </w:p>
    <w:p w14:paraId="02DCB032" w14:textId="59751ADE" w:rsidR="00B668F5" w:rsidRPr="00453ED6" w:rsidRDefault="000E7551" w:rsidP="00122D89">
      <w:pPr>
        <w:ind w:firstLine="708"/>
        <w:jc w:val="both"/>
        <w:rPr>
          <w:rFonts w:cstheme="minorHAnsi"/>
          <w:b/>
          <w:i/>
          <w:iCs/>
          <w:sz w:val="20"/>
          <w:szCs w:val="20"/>
          <w:lang w:val="en-US"/>
        </w:rPr>
      </w:pPr>
      <w:r w:rsidRPr="00453ED6">
        <w:rPr>
          <w:rFonts w:cstheme="minorHAnsi"/>
          <w:b/>
          <w:i/>
          <w:iCs/>
          <w:sz w:val="20"/>
          <w:szCs w:val="20"/>
          <w:lang w:val="en-US"/>
        </w:rPr>
        <w:t>Declaration of Immovables</w:t>
      </w:r>
    </w:p>
    <w:p w14:paraId="7C949BB9" w14:textId="2BA59AD8" w:rsidR="000E7551" w:rsidRPr="00453ED6" w:rsidRDefault="000E7551" w:rsidP="00122D89">
      <w:pPr>
        <w:ind w:firstLine="708"/>
        <w:jc w:val="both"/>
        <w:rPr>
          <w:rFonts w:cstheme="minorHAnsi"/>
          <w:bCs/>
          <w:sz w:val="20"/>
          <w:szCs w:val="20"/>
          <w:lang w:val="en-US"/>
        </w:rPr>
      </w:pPr>
      <w:r w:rsidRPr="00453ED6">
        <w:rPr>
          <w:rFonts w:cstheme="minorHAnsi"/>
          <w:bCs/>
          <w:sz w:val="20"/>
          <w:szCs w:val="20"/>
          <w:lang w:val="en-US"/>
        </w:rPr>
        <w:t>The immovables acquired by the association shall be notified to the local authority</w:t>
      </w:r>
      <w:r w:rsidR="00551FC9" w:rsidRPr="00453ED6">
        <w:rPr>
          <w:rFonts w:cstheme="minorHAnsi"/>
          <w:bCs/>
          <w:sz w:val="20"/>
          <w:szCs w:val="20"/>
          <w:lang w:val="en-US"/>
        </w:rPr>
        <w:t xml:space="preserve"> by filling out the “Declaration of Immovable Properties” (as shown </w:t>
      </w:r>
      <w:r w:rsidR="00551FC9" w:rsidRPr="00453ED6">
        <w:rPr>
          <w:rFonts w:cstheme="minorHAnsi"/>
          <w:sz w:val="20"/>
          <w:szCs w:val="20"/>
          <w:lang w:val="en-US"/>
        </w:rPr>
        <w:t>in Annex 26 of the Associations Regulation</w:t>
      </w:r>
      <w:r w:rsidR="00551FC9" w:rsidRPr="00453ED6">
        <w:rPr>
          <w:rFonts w:cstheme="minorHAnsi"/>
          <w:bCs/>
          <w:sz w:val="20"/>
          <w:szCs w:val="20"/>
          <w:lang w:val="en-US"/>
        </w:rPr>
        <w:t>) within thirty days following their registration in the land registry.</w:t>
      </w:r>
    </w:p>
    <w:p w14:paraId="0B320E70" w14:textId="1A609A7C" w:rsidR="00551FC9" w:rsidRPr="00453ED6" w:rsidRDefault="00551FC9" w:rsidP="00122D89">
      <w:pPr>
        <w:ind w:firstLine="708"/>
        <w:jc w:val="both"/>
        <w:rPr>
          <w:rFonts w:cstheme="minorHAnsi"/>
          <w:bCs/>
          <w:sz w:val="20"/>
          <w:szCs w:val="20"/>
          <w:lang w:val="en-US"/>
        </w:rPr>
      </w:pPr>
    </w:p>
    <w:p w14:paraId="07133894" w14:textId="3D991E95" w:rsidR="00551FC9" w:rsidRPr="00453ED6" w:rsidRDefault="00551FC9" w:rsidP="00122D89">
      <w:pPr>
        <w:ind w:firstLine="708"/>
        <w:jc w:val="both"/>
        <w:rPr>
          <w:rFonts w:cstheme="minorHAnsi"/>
          <w:b/>
          <w:i/>
          <w:iCs/>
          <w:sz w:val="20"/>
          <w:szCs w:val="20"/>
          <w:lang w:val="en-US"/>
        </w:rPr>
      </w:pPr>
      <w:r w:rsidRPr="00453ED6">
        <w:rPr>
          <w:rFonts w:cstheme="minorHAnsi"/>
          <w:b/>
          <w:i/>
          <w:iCs/>
          <w:sz w:val="20"/>
          <w:szCs w:val="20"/>
          <w:lang w:val="en-US"/>
        </w:rPr>
        <w:t>Declaration of International Aid</w:t>
      </w:r>
    </w:p>
    <w:p w14:paraId="36371FCF" w14:textId="04E2176A" w:rsidR="00551FC9" w:rsidRPr="00453ED6" w:rsidRDefault="00551FC9" w:rsidP="00122D89">
      <w:pPr>
        <w:ind w:firstLine="708"/>
        <w:jc w:val="both"/>
        <w:rPr>
          <w:rFonts w:cstheme="minorHAnsi"/>
          <w:bCs/>
          <w:sz w:val="20"/>
          <w:szCs w:val="20"/>
          <w:lang w:val="en-US"/>
        </w:rPr>
      </w:pPr>
      <w:r w:rsidRPr="00453ED6">
        <w:rPr>
          <w:rFonts w:cstheme="minorHAnsi"/>
          <w:bCs/>
          <w:sz w:val="20"/>
          <w:szCs w:val="20"/>
          <w:lang w:val="en-US"/>
        </w:rPr>
        <w:t xml:space="preserve">In case of an international aid to be accepted, the Association shall notify the local authority by filling out the “Declaration of International Aid” (as shown </w:t>
      </w:r>
      <w:r w:rsidRPr="00453ED6">
        <w:rPr>
          <w:rFonts w:cstheme="minorHAnsi"/>
          <w:sz w:val="20"/>
          <w:szCs w:val="20"/>
          <w:lang w:val="en-US"/>
        </w:rPr>
        <w:t>in Annex 4 of the Associations Regulation</w:t>
      </w:r>
      <w:r w:rsidRPr="00453ED6">
        <w:rPr>
          <w:rFonts w:cstheme="minorHAnsi"/>
          <w:bCs/>
          <w:sz w:val="20"/>
          <w:szCs w:val="20"/>
          <w:lang w:val="en-US"/>
        </w:rPr>
        <w:t>) before accepting the aid.</w:t>
      </w:r>
    </w:p>
    <w:p w14:paraId="70A8FB52" w14:textId="6FBEB95E" w:rsidR="00840B88" w:rsidRPr="00453ED6" w:rsidRDefault="00840B88" w:rsidP="00122D89">
      <w:pPr>
        <w:ind w:firstLine="708"/>
        <w:jc w:val="both"/>
        <w:rPr>
          <w:rFonts w:cstheme="minorHAnsi"/>
          <w:bCs/>
          <w:sz w:val="20"/>
          <w:szCs w:val="20"/>
          <w:lang w:val="en-US"/>
        </w:rPr>
      </w:pPr>
      <w:r w:rsidRPr="00453ED6">
        <w:rPr>
          <w:rFonts w:cstheme="minorHAnsi"/>
          <w:bCs/>
          <w:sz w:val="20"/>
          <w:szCs w:val="20"/>
          <w:lang w:val="en-US"/>
        </w:rPr>
        <w:t xml:space="preserve">It is mandatory to receive the </w:t>
      </w:r>
      <w:r w:rsidR="00C77B81">
        <w:rPr>
          <w:rFonts w:cstheme="minorHAnsi"/>
          <w:bCs/>
          <w:sz w:val="20"/>
          <w:szCs w:val="20"/>
          <w:lang w:val="en-US"/>
        </w:rPr>
        <w:t>aid</w:t>
      </w:r>
      <w:r w:rsidRPr="00453ED6">
        <w:rPr>
          <w:rFonts w:cstheme="minorHAnsi"/>
          <w:bCs/>
          <w:sz w:val="20"/>
          <w:szCs w:val="20"/>
          <w:lang w:val="en-US"/>
        </w:rPr>
        <w:t xml:space="preserve"> in cash via bank transfer and to fulfil the declaration requirement before </w:t>
      </w:r>
      <w:r w:rsidR="00C77B81">
        <w:rPr>
          <w:rFonts w:cstheme="minorHAnsi"/>
          <w:bCs/>
          <w:sz w:val="20"/>
          <w:szCs w:val="20"/>
          <w:lang w:val="en-US"/>
        </w:rPr>
        <w:t>using</w:t>
      </w:r>
      <w:r w:rsidRPr="00453ED6">
        <w:rPr>
          <w:rFonts w:cstheme="minorHAnsi"/>
          <w:bCs/>
          <w:sz w:val="20"/>
          <w:szCs w:val="20"/>
          <w:lang w:val="en-US"/>
        </w:rPr>
        <w:t xml:space="preserve"> it.</w:t>
      </w:r>
    </w:p>
    <w:p w14:paraId="174C2371" w14:textId="5EF854BB" w:rsidR="00840B88" w:rsidRPr="00453ED6" w:rsidRDefault="00840B88" w:rsidP="00122D89">
      <w:pPr>
        <w:ind w:firstLine="708"/>
        <w:jc w:val="both"/>
        <w:rPr>
          <w:rFonts w:cstheme="minorHAnsi"/>
          <w:bCs/>
          <w:sz w:val="20"/>
          <w:szCs w:val="20"/>
          <w:lang w:val="en-US"/>
        </w:rPr>
      </w:pPr>
    </w:p>
    <w:p w14:paraId="77D769FD" w14:textId="5F4891AB" w:rsidR="00840B88" w:rsidRPr="00453ED6" w:rsidRDefault="00840B88" w:rsidP="00122D89">
      <w:pPr>
        <w:ind w:firstLine="708"/>
        <w:jc w:val="both"/>
        <w:rPr>
          <w:rFonts w:cstheme="minorHAnsi"/>
          <w:b/>
          <w:i/>
          <w:iCs/>
          <w:sz w:val="20"/>
          <w:szCs w:val="20"/>
          <w:lang w:val="en-US"/>
        </w:rPr>
      </w:pPr>
      <w:r w:rsidRPr="00453ED6">
        <w:rPr>
          <w:rFonts w:cstheme="minorHAnsi"/>
          <w:b/>
          <w:i/>
          <w:iCs/>
          <w:sz w:val="20"/>
          <w:szCs w:val="20"/>
          <w:lang w:val="en-US"/>
        </w:rPr>
        <w:t>Declaration of Changes</w:t>
      </w:r>
    </w:p>
    <w:p w14:paraId="7E0941EE" w14:textId="7C352C03" w:rsidR="00840B88" w:rsidRPr="00453ED6" w:rsidRDefault="00840B88" w:rsidP="00122D89">
      <w:pPr>
        <w:ind w:firstLine="708"/>
        <w:jc w:val="both"/>
        <w:rPr>
          <w:rFonts w:cstheme="minorHAnsi"/>
          <w:bCs/>
          <w:sz w:val="20"/>
          <w:szCs w:val="20"/>
          <w:lang w:val="en-US"/>
        </w:rPr>
      </w:pPr>
      <w:r w:rsidRPr="00453ED6">
        <w:rPr>
          <w:rFonts w:cstheme="minorHAnsi"/>
          <w:bCs/>
          <w:sz w:val="20"/>
          <w:szCs w:val="20"/>
          <w:lang w:val="en-US"/>
        </w:rPr>
        <w:t xml:space="preserve">Any change in the association’s registered address </w:t>
      </w:r>
      <w:r w:rsidR="00C769D6" w:rsidRPr="00453ED6">
        <w:rPr>
          <w:rFonts w:cstheme="minorHAnsi"/>
          <w:bCs/>
          <w:sz w:val="20"/>
          <w:szCs w:val="20"/>
          <w:lang w:val="en-US"/>
        </w:rPr>
        <w:t>must be submitted to the local authority within forty-five days following the change</w:t>
      </w:r>
      <w:r w:rsidRPr="00453ED6">
        <w:rPr>
          <w:rFonts w:cstheme="minorHAnsi"/>
          <w:bCs/>
          <w:sz w:val="20"/>
          <w:szCs w:val="20"/>
          <w:lang w:val="en-US"/>
        </w:rPr>
        <w:t xml:space="preserve"> by </w:t>
      </w:r>
      <w:r w:rsidR="00C769D6" w:rsidRPr="00453ED6">
        <w:rPr>
          <w:rFonts w:cstheme="minorHAnsi"/>
          <w:bCs/>
          <w:sz w:val="20"/>
          <w:szCs w:val="20"/>
          <w:lang w:val="en-US"/>
        </w:rPr>
        <w:t>filling out</w:t>
      </w:r>
      <w:r w:rsidRPr="00453ED6">
        <w:rPr>
          <w:rFonts w:cstheme="minorHAnsi"/>
          <w:bCs/>
          <w:sz w:val="20"/>
          <w:szCs w:val="20"/>
          <w:lang w:val="en-US"/>
        </w:rPr>
        <w:t xml:space="preserve"> the “Change of Registered Address Notification” </w:t>
      </w:r>
      <w:r w:rsidR="00C769D6" w:rsidRPr="00453ED6">
        <w:rPr>
          <w:rFonts w:cstheme="minorHAnsi"/>
          <w:bCs/>
          <w:sz w:val="20"/>
          <w:szCs w:val="20"/>
          <w:lang w:val="en-US"/>
        </w:rPr>
        <w:t>(as specified in Annex 24 of the Associations Regulation). On the other hand, c</w:t>
      </w:r>
      <w:r w:rsidRPr="00453ED6">
        <w:rPr>
          <w:rFonts w:cstheme="minorHAnsi"/>
          <w:bCs/>
          <w:sz w:val="20"/>
          <w:szCs w:val="20"/>
          <w:lang w:val="en-US"/>
        </w:rPr>
        <w:t>hanges in the association</w:t>
      </w:r>
      <w:r w:rsidR="00C769D6" w:rsidRPr="00453ED6">
        <w:rPr>
          <w:rFonts w:cstheme="minorHAnsi"/>
          <w:bCs/>
          <w:sz w:val="20"/>
          <w:szCs w:val="20"/>
          <w:lang w:val="en-US"/>
        </w:rPr>
        <w:t>’</w:t>
      </w:r>
      <w:r w:rsidRPr="00453ED6">
        <w:rPr>
          <w:rFonts w:cstheme="minorHAnsi"/>
          <w:bCs/>
          <w:sz w:val="20"/>
          <w:szCs w:val="20"/>
          <w:lang w:val="en-US"/>
        </w:rPr>
        <w:t xml:space="preserve">s organs other than those occurring </w:t>
      </w:r>
      <w:r w:rsidR="00C769D6" w:rsidRPr="00453ED6">
        <w:rPr>
          <w:rFonts w:cstheme="minorHAnsi"/>
          <w:bCs/>
          <w:sz w:val="20"/>
          <w:szCs w:val="20"/>
          <w:lang w:val="en-US"/>
        </w:rPr>
        <w:t>during</w:t>
      </w:r>
      <w:r w:rsidRPr="00453ED6">
        <w:rPr>
          <w:rFonts w:cstheme="minorHAnsi"/>
          <w:bCs/>
          <w:sz w:val="20"/>
          <w:szCs w:val="20"/>
          <w:lang w:val="en-US"/>
        </w:rPr>
        <w:t xml:space="preserve"> the general assembly meeting </w:t>
      </w:r>
      <w:r w:rsidR="00831EE7" w:rsidRPr="00453ED6">
        <w:rPr>
          <w:rFonts w:cstheme="minorHAnsi"/>
          <w:bCs/>
          <w:sz w:val="20"/>
          <w:szCs w:val="20"/>
          <w:lang w:val="en-US"/>
        </w:rPr>
        <w:t xml:space="preserve">must be submitted to the local authority by filling out the </w:t>
      </w:r>
      <w:r w:rsidRPr="00453ED6">
        <w:rPr>
          <w:rFonts w:cstheme="minorHAnsi"/>
          <w:bCs/>
          <w:sz w:val="20"/>
          <w:szCs w:val="20"/>
          <w:lang w:val="en-US"/>
        </w:rPr>
        <w:t xml:space="preserve">“Notification of Changes in Association </w:t>
      </w:r>
      <w:r w:rsidR="00831EE7" w:rsidRPr="00453ED6">
        <w:rPr>
          <w:rFonts w:cstheme="minorHAnsi"/>
          <w:bCs/>
          <w:sz w:val="20"/>
          <w:szCs w:val="20"/>
          <w:lang w:val="en-US"/>
        </w:rPr>
        <w:t>Bodies</w:t>
      </w:r>
      <w:r w:rsidRPr="00453ED6">
        <w:rPr>
          <w:rFonts w:cstheme="minorHAnsi"/>
          <w:bCs/>
          <w:sz w:val="20"/>
          <w:szCs w:val="20"/>
          <w:lang w:val="en-US"/>
        </w:rPr>
        <w:t xml:space="preserve">” </w:t>
      </w:r>
      <w:r w:rsidR="00C769D6" w:rsidRPr="00453ED6">
        <w:rPr>
          <w:rFonts w:cstheme="minorHAnsi"/>
          <w:bCs/>
          <w:sz w:val="20"/>
          <w:szCs w:val="20"/>
          <w:lang w:val="en-US"/>
        </w:rPr>
        <w:t xml:space="preserve">(as specified in Annex 25 of the Associations Regulation) </w:t>
      </w:r>
      <w:r w:rsidRPr="00453ED6">
        <w:rPr>
          <w:rFonts w:cstheme="minorHAnsi"/>
          <w:bCs/>
          <w:sz w:val="20"/>
          <w:szCs w:val="20"/>
          <w:lang w:val="en-US"/>
        </w:rPr>
        <w:t>within forty-five days following the change.</w:t>
      </w:r>
    </w:p>
    <w:p w14:paraId="1EE66E2C" w14:textId="596761E3" w:rsidR="0079047A" w:rsidRPr="00453ED6" w:rsidRDefault="0079047A" w:rsidP="00122D89">
      <w:pPr>
        <w:ind w:firstLine="708"/>
        <w:jc w:val="both"/>
        <w:rPr>
          <w:rFonts w:cstheme="minorHAnsi"/>
          <w:bCs/>
          <w:sz w:val="20"/>
          <w:szCs w:val="20"/>
          <w:lang w:val="en-US"/>
        </w:rPr>
      </w:pPr>
      <w:r w:rsidRPr="00453ED6">
        <w:rPr>
          <w:rFonts w:cstheme="minorHAnsi"/>
          <w:bCs/>
          <w:sz w:val="20"/>
          <w:szCs w:val="20"/>
          <w:lang w:val="en-US"/>
        </w:rPr>
        <w:t xml:space="preserve">The amendments made in the association statute shall also be notified to the local authority as an annex to the general </w:t>
      </w:r>
      <w:r w:rsidR="00C77B81">
        <w:rPr>
          <w:rFonts w:cstheme="minorHAnsi"/>
          <w:bCs/>
          <w:sz w:val="20"/>
          <w:szCs w:val="20"/>
          <w:lang w:val="en-US"/>
        </w:rPr>
        <w:t>assembly's</w:t>
      </w:r>
      <w:r w:rsidRPr="00453ED6">
        <w:rPr>
          <w:rFonts w:cstheme="minorHAnsi"/>
          <w:bCs/>
          <w:sz w:val="20"/>
          <w:szCs w:val="20"/>
          <w:lang w:val="en-US"/>
        </w:rPr>
        <w:t xml:space="preserve"> final declaration within thirty days following the general assembly meeting, where the amendment was made.</w:t>
      </w:r>
    </w:p>
    <w:p w14:paraId="741FBAEA" w14:textId="005285C4" w:rsidR="0079047A" w:rsidRPr="00453ED6" w:rsidRDefault="0079047A" w:rsidP="00122D89">
      <w:pPr>
        <w:ind w:firstLine="708"/>
        <w:jc w:val="both"/>
        <w:rPr>
          <w:rFonts w:cstheme="minorHAnsi"/>
          <w:bCs/>
          <w:sz w:val="20"/>
          <w:szCs w:val="20"/>
          <w:lang w:val="en-US"/>
        </w:rPr>
      </w:pPr>
    </w:p>
    <w:p w14:paraId="78E27343" w14:textId="6E9F0BF2" w:rsidR="0079047A" w:rsidRPr="00453ED6" w:rsidRDefault="0079047A" w:rsidP="00122D89">
      <w:pPr>
        <w:ind w:firstLine="708"/>
        <w:jc w:val="both"/>
        <w:rPr>
          <w:rFonts w:cstheme="minorHAnsi"/>
          <w:b/>
          <w:sz w:val="20"/>
          <w:szCs w:val="20"/>
          <w:lang w:val="en-US"/>
        </w:rPr>
      </w:pPr>
      <w:r w:rsidRPr="00453ED6">
        <w:rPr>
          <w:rFonts w:cstheme="minorHAnsi"/>
          <w:b/>
          <w:sz w:val="20"/>
          <w:szCs w:val="20"/>
          <w:lang w:val="en-US"/>
        </w:rPr>
        <w:t>Internal Audit of the Association</w:t>
      </w:r>
    </w:p>
    <w:p w14:paraId="669A290A" w14:textId="5ED5A11B" w:rsidR="0079047A" w:rsidRPr="00453ED6" w:rsidRDefault="0079047A" w:rsidP="00122D89">
      <w:pPr>
        <w:ind w:firstLine="708"/>
        <w:jc w:val="both"/>
        <w:rPr>
          <w:rFonts w:cstheme="minorHAnsi"/>
          <w:bCs/>
          <w:sz w:val="20"/>
          <w:szCs w:val="20"/>
          <w:lang w:val="en-US"/>
        </w:rPr>
      </w:pPr>
      <w:r w:rsidRPr="00453ED6">
        <w:rPr>
          <w:rFonts w:cstheme="minorHAnsi"/>
          <w:b/>
          <w:sz w:val="20"/>
          <w:szCs w:val="20"/>
          <w:lang w:val="en-US"/>
        </w:rPr>
        <w:t>Article 17-</w:t>
      </w:r>
      <w:r w:rsidRPr="00453ED6">
        <w:rPr>
          <w:rFonts w:cstheme="minorHAnsi"/>
          <w:bCs/>
          <w:sz w:val="20"/>
          <w:szCs w:val="20"/>
          <w:lang w:val="en-US"/>
        </w:rPr>
        <w:t xml:space="preserve"> </w:t>
      </w:r>
      <w:r w:rsidR="00916633" w:rsidRPr="00453ED6">
        <w:rPr>
          <w:rFonts w:cstheme="minorHAnsi"/>
          <w:bCs/>
          <w:sz w:val="20"/>
          <w:szCs w:val="20"/>
          <w:lang w:val="en-US"/>
        </w:rPr>
        <w:t>Internal audits may be conducted by the general assembly, the board of directors, or the supervisory board within the association, or they may be conducted by independent audit firms. The fact that an audit has been conducted by the general assembly, the board of directors, or an independent audit firm does not relieve the supervisory board of its responsibilities.</w:t>
      </w:r>
    </w:p>
    <w:p w14:paraId="44927169" w14:textId="2360282D" w:rsidR="00096A11" w:rsidRPr="00453ED6" w:rsidRDefault="00096A11" w:rsidP="00122D89">
      <w:pPr>
        <w:ind w:firstLine="708"/>
        <w:jc w:val="both"/>
        <w:rPr>
          <w:rFonts w:cstheme="minorHAnsi"/>
          <w:bCs/>
          <w:sz w:val="20"/>
          <w:szCs w:val="20"/>
          <w:lang w:val="en-US"/>
        </w:rPr>
      </w:pPr>
      <w:r w:rsidRPr="00453ED6">
        <w:rPr>
          <w:rFonts w:cstheme="minorHAnsi"/>
          <w:bCs/>
          <w:sz w:val="20"/>
          <w:szCs w:val="20"/>
          <w:lang w:val="en-US"/>
        </w:rPr>
        <w:t>The supervisory board shall conduct an audit of the association at least once a year. The general assembly or the board of directors may conduct an audit when deemed necessary or may have an audit conducted by independent audit firms.</w:t>
      </w:r>
    </w:p>
    <w:p w14:paraId="3AF20883" w14:textId="723D4BF9" w:rsidR="00096A11" w:rsidRPr="00453ED6" w:rsidRDefault="00096A11" w:rsidP="00122D89">
      <w:pPr>
        <w:ind w:firstLine="708"/>
        <w:jc w:val="both"/>
        <w:rPr>
          <w:rFonts w:cstheme="minorHAnsi"/>
          <w:bCs/>
          <w:sz w:val="20"/>
          <w:szCs w:val="20"/>
          <w:lang w:val="en-US"/>
        </w:rPr>
      </w:pPr>
    </w:p>
    <w:p w14:paraId="34988D1D" w14:textId="7F1C71E1" w:rsidR="00096A11" w:rsidRPr="00453ED6" w:rsidRDefault="00D2363D" w:rsidP="00122D89">
      <w:pPr>
        <w:ind w:firstLine="708"/>
        <w:jc w:val="both"/>
        <w:rPr>
          <w:rFonts w:cstheme="minorHAnsi"/>
          <w:b/>
          <w:sz w:val="20"/>
          <w:szCs w:val="20"/>
          <w:lang w:val="en-US"/>
        </w:rPr>
      </w:pPr>
      <w:r w:rsidRPr="00453ED6">
        <w:rPr>
          <w:rFonts w:cstheme="minorHAnsi"/>
          <w:b/>
          <w:bCs/>
          <w:sz w:val="20"/>
          <w:szCs w:val="20"/>
          <w:lang w:val="en-US"/>
        </w:rPr>
        <w:t xml:space="preserve">Borrowing Procedures of the </w:t>
      </w:r>
      <w:r w:rsidRPr="00453ED6">
        <w:rPr>
          <w:rFonts w:cstheme="minorHAnsi"/>
          <w:b/>
          <w:sz w:val="20"/>
          <w:szCs w:val="20"/>
          <w:lang w:val="en-US"/>
        </w:rPr>
        <w:t>Association</w:t>
      </w:r>
    </w:p>
    <w:p w14:paraId="7C16ACC3" w14:textId="77777777" w:rsidR="001119FE" w:rsidRDefault="00D2363D" w:rsidP="00AA3963">
      <w:pPr>
        <w:ind w:firstLine="708"/>
        <w:jc w:val="both"/>
        <w:rPr>
          <w:rFonts w:cstheme="minorHAnsi"/>
          <w:bCs/>
          <w:sz w:val="20"/>
          <w:szCs w:val="20"/>
          <w:lang w:val="en-US"/>
        </w:rPr>
      </w:pPr>
      <w:r w:rsidRPr="00453ED6">
        <w:rPr>
          <w:rFonts w:cstheme="minorHAnsi"/>
          <w:b/>
          <w:sz w:val="20"/>
          <w:szCs w:val="20"/>
          <w:lang w:val="en-US"/>
        </w:rPr>
        <w:lastRenderedPageBreak/>
        <w:t>Article 18-</w:t>
      </w:r>
      <w:r w:rsidRPr="00453ED6">
        <w:rPr>
          <w:rFonts w:cstheme="minorHAnsi"/>
          <w:bCs/>
          <w:sz w:val="20"/>
          <w:szCs w:val="20"/>
          <w:lang w:val="en-US"/>
        </w:rPr>
        <w:t xml:space="preserve"> The association may borrow funds if necessary to accomplish its purpose and carry out its activities, subject to a decision by the board of directors.</w:t>
      </w:r>
      <w:r w:rsidR="00AA3963" w:rsidRPr="00453ED6">
        <w:rPr>
          <w:rFonts w:cstheme="minorHAnsi"/>
          <w:bCs/>
          <w:sz w:val="20"/>
          <w:szCs w:val="20"/>
          <w:lang w:val="en-US"/>
        </w:rPr>
        <w:t xml:space="preserve"> </w:t>
      </w:r>
      <w:r w:rsidRPr="00453ED6">
        <w:rPr>
          <w:rFonts w:cstheme="minorHAnsi"/>
          <w:bCs/>
          <w:sz w:val="20"/>
          <w:szCs w:val="20"/>
          <w:lang w:val="en-US"/>
        </w:rPr>
        <w:t xml:space="preserve">This borrowing can be either by purchasing goods and </w:t>
      </w:r>
    </w:p>
    <w:p w14:paraId="3A541362" w14:textId="77777777" w:rsidR="001119FE" w:rsidRDefault="001119FE" w:rsidP="001119FE">
      <w:pPr>
        <w:jc w:val="both"/>
        <w:rPr>
          <w:rFonts w:cstheme="minorHAnsi"/>
          <w:bCs/>
          <w:sz w:val="20"/>
          <w:szCs w:val="20"/>
          <w:lang w:val="en-US"/>
        </w:rPr>
      </w:pPr>
    </w:p>
    <w:p w14:paraId="2A0223D3" w14:textId="323000FE" w:rsidR="00D2363D" w:rsidRPr="00453ED6" w:rsidRDefault="00C77B81" w:rsidP="001119FE">
      <w:pPr>
        <w:jc w:val="both"/>
        <w:rPr>
          <w:rFonts w:cstheme="minorHAnsi"/>
          <w:bCs/>
          <w:sz w:val="20"/>
          <w:szCs w:val="20"/>
          <w:lang w:val="en-US"/>
        </w:rPr>
      </w:pPr>
      <w:r>
        <w:rPr>
          <w:rFonts w:cstheme="minorHAnsi"/>
          <w:bCs/>
          <w:sz w:val="20"/>
          <w:szCs w:val="20"/>
          <w:lang w:val="en-US"/>
        </w:rPr>
        <w:t>Services</w:t>
      </w:r>
      <w:r w:rsidR="00D2363D" w:rsidRPr="00453ED6">
        <w:rPr>
          <w:rFonts w:cstheme="minorHAnsi"/>
          <w:bCs/>
          <w:sz w:val="20"/>
          <w:szCs w:val="20"/>
          <w:lang w:val="en-US"/>
        </w:rPr>
        <w:t xml:space="preserve"> on credit or borrowing in cash. However, this borrowing shall not be made </w:t>
      </w:r>
      <w:r w:rsidR="003356C8" w:rsidRPr="00453ED6">
        <w:rPr>
          <w:rFonts w:cstheme="minorHAnsi"/>
          <w:bCs/>
          <w:sz w:val="20"/>
          <w:szCs w:val="20"/>
          <w:lang w:val="en-US"/>
        </w:rPr>
        <w:t>in amounts that cannot be covered by the association’s income sources</w:t>
      </w:r>
      <w:r>
        <w:rPr>
          <w:rFonts w:cstheme="minorHAnsi"/>
          <w:bCs/>
          <w:sz w:val="20"/>
          <w:szCs w:val="20"/>
          <w:lang w:val="en-US"/>
        </w:rPr>
        <w:t>,</w:t>
      </w:r>
      <w:r w:rsidR="003356C8" w:rsidRPr="00453ED6">
        <w:rPr>
          <w:rFonts w:cstheme="minorHAnsi"/>
          <w:bCs/>
          <w:sz w:val="20"/>
          <w:szCs w:val="20"/>
          <w:lang w:val="en-US"/>
        </w:rPr>
        <w:t xml:space="preserve"> and that would cause the association to fall into financial difficulty.</w:t>
      </w:r>
    </w:p>
    <w:p w14:paraId="4D111986" w14:textId="240D0D43" w:rsidR="003356C8" w:rsidRPr="00453ED6" w:rsidRDefault="003356C8" w:rsidP="00D2363D">
      <w:pPr>
        <w:ind w:firstLine="708"/>
        <w:jc w:val="both"/>
        <w:rPr>
          <w:rFonts w:cstheme="minorHAnsi"/>
          <w:bCs/>
          <w:sz w:val="20"/>
          <w:szCs w:val="20"/>
          <w:lang w:val="en-US"/>
        </w:rPr>
      </w:pPr>
    </w:p>
    <w:p w14:paraId="23C2862E" w14:textId="5F281407" w:rsidR="003356C8" w:rsidRPr="00453ED6" w:rsidRDefault="003356C8" w:rsidP="00D2363D">
      <w:pPr>
        <w:ind w:firstLine="708"/>
        <w:jc w:val="both"/>
        <w:rPr>
          <w:rFonts w:cstheme="minorHAnsi"/>
          <w:b/>
          <w:sz w:val="20"/>
          <w:szCs w:val="20"/>
          <w:lang w:val="en-US"/>
        </w:rPr>
      </w:pPr>
      <w:r w:rsidRPr="00453ED6">
        <w:rPr>
          <w:rFonts w:cstheme="minorHAnsi"/>
          <w:b/>
          <w:bCs/>
          <w:sz w:val="20"/>
          <w:szCs w:val="20"/>
          <w:lang w:val="en-US"/>
        </w:rPr>
        <w:t xml:space="preserve">Establishment of Branches of the </w:t>
      </w:r>
      <w:r w:rsidRPr="00453ED6">
        <w:rPr>
          <w:rFonts w:cstheme="minorHAnsi"/>
          <w:b/>
          <w:sz w:val="20"/>
          <w:szCs w:val="20"/>
          <w:lang w:val="en-US"/>
        </w:rPr>
        <w:t>Association</w:t>
      </w:r>
    </w:p>
    <w:p w14:paraId="1F954309" w14:textId="42437CE2" w:rsidR="003356C8" w:rsidRPr="00453ED6" w:rsidRDefault="003356C8" w:rsidP="00D2363D">
      <w:pPr>
        <w:ind w:firstLine="708"/>
        <w:jc w:val="both"/>
        <w:rPr>
          <w:rFonts w:cstheme="minorHAnsi"/>
          <w:bCs/>
          <w:sz w:val="20"/>
          <w:szCs w:val="20"/>
          <w:lang w:val="en-US"/>
        </w:rPr>
      </w:pPr>
      <w:r w:rsidRPr="00453ED6">
        <w:rPr>
          <w:rFonts w:cstheme="minorHAnsi"/>
          <w:b/>
          <w:sz w:val="20"/>
          <w:szCs w:val="20"/>
          <w:lang w:val="en-US"/>
        </w:rPr>
        <w:t>Article 19-</w:t>
      </w:r>
      <w:r w:rsidRPr="00453ED6">
        <w:rPr>
          <w:rFonts w:cstheme="minorHAnsi"/>
          <w:bCs/>
          <w:sz w:val="20"/>
          <w:szCs w:val="20"/>
          <w:lang w:val="en-US"/>
        </w:rPr>
        <w:t xml:space="preserve"> The association may open branches with the general </w:t>
      </w:r>
      <w:r w:rsidR="00C77B81">
        <w:rPr>
          <w:rFonts w:cstheme="minorHAnsi"/>
          <w:bCs/>
          <w:sz w:val="20"/>
          <w:szCs w:val="20"/>
          <w:lang w:val="en-US"/>
        </w:rPr>
        <w:t>assembly's</w:t>
      </w:r>
      <w:r w:rsidRPr="00453ED6">
        <w:rPr>
          <w:rFonts w:cstheme="minorHAnsi"/>
          <w:bCs/>
          <w:sz w:val="20"/>
          <w:szCs w:val="20"/>
          <w:lang w:val="en-US"/>
        </w:rPr>
        <w:t xml:space="preserve"> decision in locations deemed necessary. For this purpose, a founders' committee consisting of at least three members authorized by the association's board of directors shall submit the branch establishment notification and the required documents specified in the Associations Regulation to the highest local authority where the branch is to be opened.</w:t>
      </w:r>
    </w:p>
    <w:p w14:paraId="71E71AD7" w14:textId="49FDA836" w:rsidR="003356C8" w:rsidRPr="00453ED6" w:rsidRDefault="003356C8" w:rsidP="00D2363D">
      <w:pPr>
        <w:ind w:firstLine="708"/>
        <w:jc w:val="both"/>
        <w:rPr>
          <w:rFonts w:cstheme="minorHAnsi"/>
          <w:bCs/>
          <w:sz w:val="20"/>
          <w:szCs w:val="20"/>
          <w:lang w:val="en-US"/>
        </w:rPr>
      </w:pPr>
    </w:p>
    <w:p w14:paraId="232AEE12" w14:textId="383174B5" w:rsidR="003356C8" w:rsidRPr="00453ED6" w:rsidRDefault="003356C8" w:rsidP="00D2363D">
      <w:pPr>
        <w:ind w:firstLine="708"/>
        <w:jc w:val="both"/>
        <w:rPr>
          <w:rFonts w:cstheme="minorHAnsi"/>
          <w:b/>
          <w:bCs/>
          <w:sz w:val="20"/>
          <w:szCs w:val="20"/>
          <w:lang w:val="en-US"/>
        </w:rPr>
      </w:pPr>
      <w:r w:rsidRPr="00453ED6">
        <w:rPr>
          <w:rFonts w:cstheme="minorHAnsi"/>
          <w:b/>
          <w:bCs/>
          <w:sz w:val="20"/>
          <w:szCs w:val="20"/>
          <w:lang w:val="en-US"/>
        </w:rPr>
        <w:t>Duties and Powers of Branches</w:t>
      </w:r>
    </w:p>
    <w:p w14:paraId="5C5707A3" w14:textId="1D7D51DD" w:rsidR="003356C8" w:rsidRPr="00453ED6" w:rsidRDefault="003356C8" w:rsidP="00D2363D">
      <w:pPr>
        <w:ind w:firstLine="708"/>
        <w:jc w:val="both"/>
        <w:rPr>
          <w:rFonts w:cstheme="minorHAnsi"/>
          <w:bCs/>
          <w:sz w:val="20"/>
          <w:szCs w:val="20"/>
          <w:lang w:val="en-US"/>
        </w:rPr>
      </w:pPr>
      <w:r w:rsidRPr="00453ED6">
        <w:rPr>
          <w:rFonts w:cstheme="minorHAnsi"/>
          <w:b/>
          <w:bCs/>
          <w:sz w:val="20"/>
          <w:szCs w:val="20"/>
          <w:lang w:val="en-US"/>
        </w:rPr>
        <w:t xml:space="preserve">Article 20- </w:t>
      </w:r>
      <w:r w:rsidRPr="00453ED6">
        <w:rPr>
          <w:rFonts w:cstheme="minorHAnsi"/>
          <w:bCs/>
          <w:sz w:val="20"/>
          <w:szCs w:val="20"/>
          <w:lang w:val="en-US"/>
        </w:rPr>
        <w:t xml:space="preserve">The branches </w:t>
      </w:r>
      <w:r w:rsidR="004630BD" w:rsidRPr="00453ED6">
        <w:rPr>
          <w:rFonts w:cstheme="minorHAnsi"/>
          <w:bCs/>
          <w:sz w:val="20"/>
          <w:szCs w:val="20"/>
          <w:lang w:val="en-US"/>
        </w:rPr>
        <w:t>are the internal organizations of the associations, without a legal personality, responsible and authorized to engage in autonomous activities in accordance with the association’s purpose and service areas, and they are solely responsible for all receivables and liabilities arising from all transactions.</w:t>
      </w:r>
    </w:p>
    <w:p w14:paraId="4A55F0E9" w14:textId="5E07EF76" w:rsidR="004630BD" w:rsidRPr="00453ED6" w:rsidRDefault="004630BD" w:rsidP="00D2363D">
      <w:pPr>
        <w:ind w:firstLine="708"/>
        <w:jc w:val="both"/>
        <w:rPr>
          <w:rFonts w:cstheme="minorHAnsi"/>
          <w:bCs/>
          <w:sz w:val="20"/>
          <w:szCs w:val="20"/>
          <w:lang w:val="en-US"/>
        </w:rPr>
      </w:pPr>
    </w:p>
    <w:p w14:paraId="717A7361" w14:textId="4689DA81" w:rsidR="004630BD" w:rsidRPr="00453ED6" w:rsidRDefault="004630BD" w:rsidP="00D2363D">
      <w:pPr>
        <w:ind w:firstLine="708"/>
        <w:jc w:val="both"/>
        <w:rPr>
          <w:rFonts w:cstheme="minorHAnsi"/>
          <w:b/>
          <w:sz w:val="20"/>
          <w:szCs w:val="20"/>
          <w:lang w:val="en-US"/>
        </w:rPr>
      </w:pPr>
      <w:r w:rsidRPr="00453ED6">
        <w:rPr>
          <w:rFonts w:cstheme="minorHAnsi"/>
          <w:b/>
          <w:sz w:val="20"/>
          <w:szCs w:val="20"/>
          <w:lang w:val="en-US"/>
        </w:rPr>
        <w:t>Bodies of the Branches and Applicable Provisions</w:t>
      </w:r>
    </w:p>
    <w:p w14:paraId="3190517E" w14:textId="45EA3482" w:rsidR="004630BD" w:rsidRPr="00453ED6" w:rsidRDefault="004630BD" w:rsidP="00D2363D">
      <w:pPr>
        <w:ind w:firstLine="708"/>
        <w:jc w:val="both"/>
        <w:rPr>
          <w:rFonts w:cstheme="minorHAnsi"/>
          <w:bCs/>
          <w:sz w:val="20"/>
          <w:szCs w:val="20"/>
          <w:lang w:val="en-US"/>
        </w:rPr>
      </w:pPr>
      <w:r w:rsidRPr="00453ED6">
        <w:rPr>
          <w:rFonts w:cstheme="minorHAnsi"/>
          <w:b/>
          <w:sz w:val="20"/>
          <w:szCs w:val="20"/>
          <w:lang w:val="en-US"/>
        </w:rPr>
        <w:t>Article 21-</w:t>
      </w:r>
      <w:r w:rsidRPr="00453ED6">
        <w:rPr>
          <w:rFonts w:cstheme="minorHAnsi"/>
          <w:bCs/>
          <w:sz w:val="20"/>
          <w:szCs w:val="20"/>
          <w:lang w:val="en-US"/>
        </w:rPr>
        <w:t xml:space="preserve"> The bodies of the branches are </w:t>
      </w:r>
      <w:r w:rsidR="00C77B81">
        <w:rPr>
          <w:rFonts w:cstheme="minorHAnsi"/>
          <w:bCs/>
          <w:sz w:val="20"/>
          <w:szCs w:val="20"/>
          <w:lang w:val="en-US"/>
        </w:rPr>
        <w:t xml:space="preserve">the </w:t>
      </w:r>
      <w:r w:rsidR="00A07484" w:rsidRPr="00453ED6">
        <w:rPr>
          <w:rFonts w:cstheme="minorHAnsi"/>
          <w:bCs/>
          <w:sz w:val="20"/>
          <w:szCs w:val="20"/>
          <w:lang w:val="en-US"/>
        </w:rPr>
        <w:t>general assembly, board of directors, and supervisory board.</w:t>
      </w:r>
    </w:p>
    <w:p w14:paraId="17BB9961" w14:textId="77777777" w:rsidR="00A07484" w:rsidRPr="00453ED6" w:rsidRDefault="00A07484" w:rsidP="00A07484">
      <w:pPr>
        <w:ind w:firstLine="708"/>
        <w:jc w:val="both"/>
        <w:rPr>
          <w:rFonts w:cstheme="minorHAnsi"/>
          <w:bCs/>
          <w:sz w:val="20"/>
          <w:szCs w:val="20"/>
          <w:lang w:val="en-US"/>
        </w:rPr>
      </w:pPr>
      <w:r w:rsidRPr="00453ED6">
        <w:rPr>
          <w:rFonts w:cstheme="minorHAnsi"/>
          <w:bCs/>
          <w:sz w:val="20"/>
          <w:szCs w:val="20"/>
          <w:lang w:val="en-US"/>
        </w:rPr>
        <w:t xml:space="preserve">The general assembly consists of the branch’s registered members. The board of directors is elected as </w:t>
      </w:r>
      <w:r w:rsidRPr="00453ED6">
        <w:rPr>
          <w:rFonts w:cstheme="minorHAnsi"/>
          <w:bCs/>
          <w:sz w:val="20"/>
          <w:szCs w:val="20"/>
          <w:u w:val="single"/>
          <w:lang w:val="en-US"/>
        </w:rPr>
        <w:t>five</w:t>
      </w:r>
      <w:r w:rsidRPr="00453ED6">
        <w:rPr>
          <w:rFonts w:cstheme="minorHAnsi"/>
          <w:bCs/>
          <w:sz w:val="20"/>
          <w:szCs w:val="20"/>
          <w:lang w:val="en-US"/>
        </w:rPr>
        <w:t xml:space="preserve"> principal and </w:t>
      </w:r>
      <w:r w:rsidRPr="00453ED6">
        <w:rPr>
          <w:rFonts w:cstheme="minorHAnsi"/>
          <w:bCs/>
          <w:sz w:val="20"/>
          <w:szCs w:val="20"/>
          <w:u w:val="single"/>
          <w:lang w:val="en-US"/>
        </w:rPr>
        <w:t>five</w:t>
      </w:r>
      <w:r w:rsidRPr="00453ED6">
        <w:rPr>
          <w:rFonts w:cstheme="minorHAnsi"/>
          <w:bCs/>
          <w:sz w:val="20"/>
          <w:szCs w:val="20"/>
          <w:lang w:val="en-US"/>
        </w:rPr>
        <w:t xml:space="preserve"> alternate members by the branch general assembly, while the supervisory board is elected as </w:t>
      </w:r>
      <w:r w:rsidRPr="00453ED6">
        <w:rPr>
          <w:rFonts w:cstheme="minorHAnsi"/>
          <w:bCs/>
          <w:sz w:val="20"/>
          <w:szCs w:val="20"/>
          <w:u w:val="single"/>
          <w:lang w:val="en-US"/>
        </w:rPr>
        <w:t>three</w:t>
      </w:r>
      <w:r w:rsidRPr="00453ED6">
        <w:rPr>
          <w:rFonts w:cstheme="minorHAnsi"/>
          <w:bCs/>
          <w:sz w:val="20"/>
          <w:szCs w:val="20"/>
          <w:lang w:val="en-US"/>
        </w:rPr>
        <w:t xml:space="preserve"> principal and </w:t>
      </w:r>
      <w:r w:rsidRPr="00453ED6">
        <w:rPr>
          <w:rFonts w:cstheme="minorHAnsi"/>
          <w:bCs/>
          <w:sz w:val="20"/>
          <w:szCs w:val="20"/>
          <w:u w:val="single"/>
          <w:lang w:val="en-US"/>
        </w:rPr>
        <w:t>three</w:t>
      </w:r>
      <w:r w:rsidRPr="00453ED6">
        <w:rPr>
          <w:rFonts w:cstheme="minorHAnsi"/>
          <w:bCs/>
          <w:sz w:val="20"/>
          <w:szCs w:val="20"/>
          <w:lang w:val="en-US"/>
        </w:rPr>
        <w:t xml:space="preserve"> alternate members.</w:t>
      </w:r>
    </w:p>
    <w:p w14:paraId="31B21A51" w14:textId="6DC3C0A5" w:rsidR="00250E65" w:rsidRPr="00453ED6" w:rsidRDefault="00A07484" w:rsidP="00A07484">
      <w:pPr>
        <w:ind w:firstLine="708"/>
        <w:jc w:val="both"/>
        <w:rPr>
          <w:rFonts w:cstheme="minorHAnsi"/>
          <w:bCs/>
          <w:sz w:val="20"/>
          <w:szCs w:val="20"/>
          <w:lang w:val="en-US"/>
        </w:rPr>
      </w:pPr>
      <w:r w:rsidRPr="00453ED6">
        <w:rPr>
          <w:rFonts w:cstheme="minorHAnsi"/>
          <w:bCs/>
          <w:sz w:val="20"/>
          <w:szCs w:val="20"/>
          <w:lang w:val="en-US"/>
        </w:rPr>
        <w:t>The duties and authorities of these bodies, as well as other provisions related to the association contained in this statute, shall also apply to the branch within the framework stipulated by the legislation.</w:t>
      </w:r>
    </w:p>
    <w:p w14:paraId="09C2623F" w14:textId="013FB85F" w:rsidR="001E2ED2" w:rsidRPr="00453ED6" w:rsidRDefault="001E2ED2" w:rsidP="00A07484">
      <w:pPr>
        <w:ind w:firstLine="708"/>
        <w:jc w:val="both"/>
        <w:rPr>
          <w:rFonts w:cstheme="minorHAnsi"/>
          <w:bCs/>
          <w:sz w:val="20"/>
          <w:szCs w:val="20"/>
          <w:lang w:val="en-US"/>
        </w:rPr>
      </w:pPr>
    </w:p>
    <w:p w14:paraId="0490D1CF" w14:textId="65E586F9" w:rsidR="001E2ED2" w:rsidRPr="00453ED6" w:rsidRDefault="008B4DC0" w:rsidP="008B4DC0">
      <w:pPr>
        <w:ind w:left="708"/>
        <w:jc w:val="both"/>
        <w:rPr>
          <w:rFonts w:cstheme="minorHAnsi"/>
          <w:b/>
          <w:sz w:val="20"/>
          <w:szCs w:val="20"/>
          <w:lang w:val="en-US"/>
        </w:rPr>
      </w:pPr>
      <w:r w:rsidRPr="00453ED6">
        <w:rPr>
          <w:rFonts w:cstheme="minorHAnsi"/>
          <w:b/>
          <w:sz w:val="20"/>
          <w:szCs w:val="20"/>
          <w:lang w:val="en-US"/>
        </w:rPr>
        <w:t>Meeting Times for Branch General Assemblies and How They Will Be Represented at the Headquarters General Assembly</w:t>
      </w:r>
    </w:p>
    <w:p w14:paraId="3177F2AC" w14:textId="1F61EA5C" w:rsidR="008B4DC0" w:rsidRPr="00453ED6" w:rsidRDefault="008B4DC0" w:rsidP="00A07484">
      <w:pPr>
        <w:ind w:firstLine="708"/>
        <w:jc w:val="both"/>
        <w:rPr>
          <w:rFonts w:cstheme="minorHAnsi"/>
          <w:bCs/>
          <w:sz w:val="20"/>
          <w:szCs w:val="20"/>
          <w:lang w:val="en-US"/>
        </w:rPr>
      </w:pPr>
      <w:r w:rsidRPr="00453ED6">
        <w:rPr>
          <w:rFonts w:cstheme="minorHAnsi"/>
          <w:b/>
          <w:bCs/>
          <w:sz w:val="20"/>
          <w:szCs w:val="20"/>
          <w:lang w:val="en-US"/>
        </w:rPr>
        <w:t>Article 22-</w:t>
      </w:r>
      <w:r w:rsidRPr="00453ED6">
        <w:rPr>
          <w:rFonts w:cstheme="minorHAnsi"/>
          <w:bCs/>
          <w:sz w:val="20"/>
          <w:szCs w:val="20"/>
          <w:lang w:val="en-US"/>
        </w:rPr>
        <w:t xml:space="preserve"> </w:t>
      </w:r>
      <w:r w:rsidR="00914CB1" w:rsidRPr="00453ED6">
        <w:rPr>
          <w:rFonts w:cstheme="minorHAnsi"/>
          <w:bCs/>
          <w:sz w:val="20"/>
          <w:szCs w:val="20"/>
          <w:lang w:val="en-US"/>
        </w:rPr>
        <w:t>The branches</w:t>
      </w:r>
      <w:r w:rsidR="001F21AD" w:rsidRPr="00453ED6">
        <w:rPr>
          <w:rFonts w:cstheme="minorHAnsi"/>
          <w:bCs/>
          <w:sz w:val="20"/>
          <w:szCs w:val="20"/>
          <w:lang w:val="en-US"/>
        </w:rPr>
        <w:t xml:space="preserve"> must complete their ordinary general assembly meetings at least two months before the headquarters general assembly meeting.</w:t>
      </w:r>
    </w:p>
    <w:p w14:paraId="0A689AED" w14:textId="728A12AC" w:rsidR="001F21AD" w:rsidRPr="00453ED6" w:rsidRDefault="0069396C" w:rsidP="00A07484">
      <w:pPr>
        <w:ind w:firstLine="708"/>
        <w:jc w:val="both"/>
        <w:rPr>
          <w:rFonts w:cstheme="minorHAnsi"/>
          <w:bCs/>
          <w:sz w:val="20"/>
          <w:szCs w:val="20"/>
          <w:lang w:val="en-US"/>
        </w:rPr>
      </w:pPr>
      <w:r w:rsidRPr="00453ED6">
        <w:rPr>
          <w:rFonts w:cstheme="minorHAnsi"/>
          <w:bCs/>
          <w:sz w:val="20"/>
          <w:szCs w:val="20"/>
          <w:lang w:val="en-US"/>
        </w:rPr>
        <w:t xml:space="preserve">The ordinary general assembly meetings of the branches shall convene </w:t>
      </w:r>
      <w:r w:rsidR="004F05AB" w:rsidRPr="00453ED6">
        <w:rPr>
          <w:rFonts w:cstheme="minorHAnsi"/>
          <w:bCs/>
          <w:sz w:val="20"/>
          <w:szCs w:val="20"/>
          <w:lang w:val="en-US"/>
        </w:rPr>
        <w:t xml:space="preserve">on the day, in the place, and at the time that the board of directors will determine, every </w:t>
      </w:r>
      <w:r w:rsidR="004F05AB" w:rsidRPr="00453ED6">
        <w:rPr>
          <w:rFonts w:cstheme="minorHAnsi"/>
          <w:bCs/>
          <w:sz w:val="20"/>
          <w:szCs w:val="20"/>
          <w:u w:val="single"/>
          <w:lang w:val="en-US"/>
        </w:rPr>
        <w:t>three</w:t>
      </w:r>
      <w:r w:rsidR="004F05AB" w:rsidRPr="00453ED6">
        <w:rPr>
          <w:rFonts w:cstheme="minorHAnsi"/>
          <w:bCs/>
          <w:sz w:val="20"/>
          <w:szCs w:val="20"/>
          <w:lang w:val="en-US"/>
        </w:rPr>
        <w:t xml:space="preserve"> years in </w:t>
      </w:r>
      <w:r w:rsidR="004F05AB" w:rsidRPr="00453ED6">
        <w:rPr>
          <w:rFonts w:cstheme="minorHAnsi"/>
          <w:bCs/>
          <w:sz w:val="20"/>
          <w:szCs w:val="20"/>
          <w:u w:val="single"/>
          <w:lang w:val="en-US"/>
        </w:rPr>
        <w:t>January</w:t>
      </w:r>
      <w:r w:rsidR="004F05AB" w:rsidRPr="00453ED6">
        <w:rPr>
          <w:rFonts w:cstheme="minorHAnsi"/>
          <w:bCs/>
          <w:sz w:val="20"/>
          <w:szCs w:val="20"/>
          <w:lang w:val="en-US"/>
        </w:rPr>
        <w:t>.</w:t>
      </w:r>
    </w:p>
    <w:p w14:paraId="35FB3FC1" w14:textId="23A5A399" w:rsidR="004F05AB" w:rsidRPr="00453ED6" w:rsidRDefault="004F05AB" w:rsidP="00A07484">
      <w:pPr>
        <w:ind w:firstLine="708"/>
        <w:jc w:val="both"/>
        <w:rPr>
          <w:rFonts w:cstheme="minorHAnsi"/>
          <w:bCs/>
          <w:sz w:val="20"/>
          <w:szCs w:val="20"/>
          <w:lang w:val="en-US"/>
        </w:rPr>
      </w:pPr>
      <w:r w:rsidRPr="00453ED6">
        <w:rPr>
          <w:rFonts w:cstheme="minorHAnsi"/>
          <w:bCs/>
          <w:sz w:val="20"/>
          <w:szCs w:val="20"/>
          <w:lang w:val="en-US"/>
        </w:rPr>
        <w:t xml:space="preserve">The branches must submit a copy of the general </w:t>
      </w:r>
      <w:r w:rsidR="00C77B81">
        <w:rPr>
          <w:rFonts w:cstheme="minorHAnsi"/>
          <w:bCs/>
          <w:sz w:val="20"/>
          <w:szCs w:val="20"/>
          <w:lang w:val="en-US"/>
        </w:rPr>
        <w:t>assembly's</w:t>
      </w:r>
      <w:r w:rsidRPr="00453ED6">
        <w:rPr>
          <w:rFonts w:cstheme="minorHAnsi"/>
          <w:bCs/>
          <w:sz w:val="20"/>
          <w:szCs w:val="20"/>
          <w:lang w:val="en-US"/>
        </w:rPr>
        <w:t xml:space="preserve"> final declaration to the local authority and the association’s headquarters within thirty days following the date of the meeting.</w:t>
      </w:r>
    </w:p>
    <w:p w14:paraId="61F60040" w14:textId="23FBE4B5" w:rsidR="004F05AB" w:rsidRPr="00453ED6" w:rsidRDefault="004F05AB" w:rsidP="00A07484">
      <w:pPr>
        <w:ind w:firstLine="708"/>
        <w:jc w:val="both"/>
        <w:rPr>
          <w:rFonts w:cstheme="minorHAnsi"/>
          <w:bCs/>
          <w:sz w:val="20"/>
          <w:szCs w:val="20"/>
          <w:lang w:val="en-US"/>
        </w:rPr>
      </w:pPr>
      <w:r w:rsidRPr="00453ED6">
        <w:rPr>
          <w:rFonts w:cstheme="minorHAnsi"/>
          <w:bCs/>
          <w:sz w:val="20"/>
          <w:szCs w:val="20"/>
          <w:lang w:val="en-US"/>
        </w:rPr>
        <w:t xml:space="preserve">Branches </w:t>
      </w:r>
      <w:r w:rsidR="00FE530F" w:rsidRPr="00453ED6">
        <w:rPr>
          <w:rFonts w:cstheme="minorHAnsi"/>
          <w:bCs/>
          <w:sz w:val="20"/>
          <w:szCs w:val="20"/>
          <w:lang w:val="en-US"/>
        </w:rPr>
        <w:t xml:space="preserve">shall </w:t>
      </w:r>
      <w:r w:rsidRPr="00453ED6">
        <w:rPr>
          <w:rFonts w:cstheme="minorHAnsi"/>
          <w:bCs/>
          <w:sz w:val="20"/>
          <w:szCs w:val="20"/>
          <w:lang w:val="en-US"/>
        </w:rPr>
        <w:t xml:space="preserve">have the right to participate in the headquarters general assembly </w:t>
      </w:r>
      <w:r w:rsidR="00FE530F" w:rsidRPr="00453ED6">
        <w:rPr>
          <w:rFonts w:cstheme="minorHAnsi"/>
          <w:bCs/>
          <w:sz w:val="20"/>
          <w:szCs w:val="20"/>
          <w:lang w:val="en-US"/>
        </w:rPr>
        <w:t xml:space="preserve">meeting </w:t>
      </w:r>
      <w:r w:rsidRPr="00453ED6">
        <w:rPr>
          <w:rFonts w:cstheme="minorHAnsi"/>
          <w:bCs/>
          <w:sz w:val="20"/>
          <w:szCs w:val="20"/>
          <w:lang w:val="en-US"/>
        </w:rPr>
        <w:t xml:space="preserve">with the direct participation of all members if there are up to three branches; if there are more than three branches, they shall have the right to participate through delegates elected at the branch general assembly, with </w:t>
      </w:r>
      <w:r w:rsidRPr="00453ED6">
        <w:rPr>
          <w:rFonts w:cstheme="minorHAnsi"/>
          <w:bCs/>
          <w:sz w:val="20"/>
          <w:szCs w:val="20"/>
          <w:u w:val="single"/>
          <w:lang w:val="en-US"/>
        </w:rPr>
        <w:t>one</w:t>
      </w:r>
      <w:r w:rsidR="00FE530F" w:rsidRPr="00453ED6">
        <w:rPr>
          <w:rFonts w:cstheme="minorHAnsi"/>
          <w:bCs/>
          <w:sz w:val="20"/>
          <w:szCs w:val="20"/>
          <w:u w:val="single"/>
          <w:lang w:val="en-US"/>
        </w:rPr>
        <w:t xml:space="preserve"> (1)</w:t>
      </w:r>
      <w:r w:rsidRPr="00453ED6">
        <w:rPr>
          <w:rFonts w:cstheme="minorHAnsi"/>
          <w:bCs/>
          <w:sz w:val="20"/>
          <w:szCs w:val="20"/>
          <w:lang w:val="en-US"/>
        </w:rPr>
        <w:t xml:space="preserve"> delegate for every </w:t>
      </w:r>
      <w:r w:rsidRPr="00453ED6">
        <w:rPr>
          <w:rFonts w:cstheme="minorHAnsi"/>
          <w:bCs/>
          <w:sz w:val="20"/>
          <w:szCs w:val="20"/>
          <w:u w:val="single"/>
          <w:lang w:val="en-US"/>
        </w:rPr>
        <w:t>twenty (20)</w:t>
      </w:r>
      <w:r w:rsidRPr="00453ED6">
        <w:rPr>
          <w:rFonts w:cstheme="minorHAnsi"/>
          <w:bCs/>
          <w:sz w:val="20"/>
          <w:szCs w:val="20"/>
          <w:lang w:val="en-US"/>
        </w:rPr>
        <w:t xml:space="preserve"> members registered at the branch, and one additional delegate for any remaining members exceeding </w:t>
      </w:r>
      <w:r w:rsidRPr="00453ED6">
        <w:rPr>
          <w:rFonts w:cstheme="minorHAnsi"/>
          <w:bCs/>
          <w:sz w:val="20"/>
          <w:szCs w:val="20"/>
          <w:u w:val="single"/>
          <w:lang w:val="en-US"/>
        </w:rPr>
        <w:t>10</w:t>
      </w:r>
      <w:r w:rsidRPr="00453ED6">
        <w:rPr>
          <w:rFonts w:cstheme="minorHAnsi"/>
          <w:bCs/>
          <w:sz w:val="20"/>
          <w:szCs w:val="20"/>
          <w:lang w:val="en-US"/>
        </w:rPr>
        <w:t>.</w:t>
      </w:r>
    </w:p>
    <w:p w14:paraId="4C971F00" w14:textId="77777777" w:rsidR="00FE530F" w:rsidRPr="00453ED6" w:rsidRDefault="00FE530F" w:rsidP="00FE530F">
      <w:pPr>
        <w:ind w:firstLine="708"/>
        <w:jc w:val="both"/>
        <w:rPr>
          <w:rFonts w:cstheme="minorHAnsi"/>
          <w:bCs/>
          <w:sz w:val="20"/>
          <w:szCs w:val="20"/>
          <w:lang w:val="en-US"/>
        </w:rPr>
      </w:pPr>
      <w:r w:rsidRPr="00453ED6">
        <w:rPr>
          <w:rFonts w:cstheme="minorHAnsi"/>
          <w:bCs/>
          <w:sz w:val="20"/>
          <w:szCs w:val="20"/>
          <w:lang w:val="en-US"/>
        </w:rPr>
        <w:t>Delegates elected at the most recent branch general assembly shall participate in the headquarters general assembly. Members of the headquarters executive and supervisory boards shall participate in the headquarters general assembly, but shall not be entitled to vote unless they have been elected as delegates on behalf of a branch.</w:t>
      </w:r>
    </w:p>
    <w:p w14:paraId="1181B52B" w14:textId="2E4A4240" w:rsidR="00FE530F" w:rsidRPr="00453ED6" w:rsidRDefault="00FE530F" w:rsidP="00FE530F">
      <w:pPr>
        <w:ind w:firstLine="708"/>
        <w:jc w:val="both"/>
        <w:rPr>
          <w:rFonts w:cstheme="minorHAnsi"/>
          <w:bCs/>
          <w:sz w:val="20"/>
          <w:szCs w:val="20"/>
          <w:lang w:val="en-US"/>
        </w:rPr>
      </w:pPr>
      <w:r w:rsidRPr="00453ED6">
        <w:rPr>
          <w:rFonts w:cstheme="minorHAnsi"/>
          <w:bCs/>
          <w:sz w:val="20"/>
          <w:szCs w:val="20"/>
          <w:lang w:val="en-US"/>
        </w:rPr>
        <w:t>Those serving on the executive or supervisory boards of branches shall resign from their positions at the branch when elected to the headquarters executive or supervisory boards.</w:t>
      </w:r>
    </w:p>
    <w:p w14:paraId="71DC622B" w14:textId="12A3E2CB" w:rsidR="00FE530F" w:rsidRPr="00453ED6" w:rsidRDefault="00FE530F" w:rsidP="00FE530F">
      <w:pPr>
        <w:ind w:firstLine="708"/>
        <w:jc w:val="both"/>
        <w:rPr>
          <w:rFonts w:cstheme="minorHAnsi"/>
          <w:bCs/>
          <w:sz w:val="20"/>
          <w:szCs w:val="20"/>
          <w:lang w:val="en-US"/>
        </w:rPr>
      </w:pPr>
    </w:p>
    <w:p w14:paraId="34404A75" w14:textId="2ED8FDFC" w:rsidR="00FE530F" w:rsidRPr="00453ED6" w:rsidRDefault="00FE530F" w:rsidP="00FE530F">
      <w:pPr>
        <w:ind w:firstLine="708"/>
        <w:jc w:val="both"/>
        <w:rPr>
          <w:rFonts w:cstheme="minorHAnsi"/>
          <w:b/>
          <w:sz w:val="20"/>
          <w:szCs w:val="20"/>
          <w:lang w:val="en-US"/>
        </w:rPr>
      </w:pPr>
      <w:r w:rsidRPr="00453ED6">
        <w:rPr>
          <w:rFonts w:cstheme="minorHAnsi"/>
          <w:b/>
          <w:sz w:val="20"/>
          <w:szCs w:val="20"/>
          <w:lang w:val="en-US"/>
        </w:rPr>
        <w:t>Opening Representative Office</w:t>
      </w:r>
      <w:r w:rsidRPr="00453ED6">
        <w:rPr>
          <w:rFonts w:cstheme="minorHAnsi"/>
          <w:b/>
          <w:sz w:val="20"/>
          <w:szCs w:val="20"/>
          <w:u w:val="single"/>
          <w:lang w:val="en-US"/>
        </w:rPr>
        <w:t>*</w:t>
      </w:r>
    </w:p>
    <w:p w14:paraId="17B30158" w14:textId="77777777" w:rsidR="00C77B81" w:rsidRDefault="00FE530F" w:rsidP="00C77B81">
      <w:pPr>
        <w:ind w:firstLine="708"/>
        <w:jc w:val="both"/>
        <w:rPr>
          <w:rFonts w:cstheme="minorHAnsi"/>
          <w:bCs/>
          <w:sz w:val="20"/>
          <w:szCs w:val="20"/>
          <w:lang w:val="en-US"/>
        </w:rPr>
      </w:pPr>
      <w:r w:rsidRPr="00453ED6">
        <w:rPr>
          <w:rFonts w:cstheme="minorHAnsi"/>
          <w:b/>
          <w:sz w:val="20"/>
          <w:szCs w:val="20"/>
          <w:lang w:val="en-US"/>
        </w:rPr>
        <w:t>Article 23-</w:t>
      </w:r>
      <w:r w:rsidRPr="00453ED6">
        <w:rPr>
          <w:rFonts w:cstheme="minorHAnsi"/>
          <w:bCs/>
          <w:sz w:val="20"/>
          <w:szCs w:val="20"/>
          <w:lang w:val="en-US"/>
        </w:rPr>
        <w:t xml:space="preserve"> </w:t>
      </w:r>
      <w:r w:rsidR="00195C11" w:rsidRPr="00453ED6">
        <w:rPr>
          <w:rFonts w:cstheme="minorHAnsi"/>
          <w:bCs/>
          <w:sz w:val="20"/>
          <w:szCs w:val="20"/>
          <w:lang w:val="en-US"/>
        </w:rPr>
        <w:t xml:space="preserve">The association may open a representative office upon </w:t>
      </w:r>
      <w:r w:rsidR="00C77B81">
        <w:rPr>
          <w:rFonts w:cstheme="minorHAnsi"/>
          <w:bCs/>
          <w:sz w:val="20"/>
          <w:szCs w:val="20"/>
          <w:lang w:val="en-US"/>
        </w:rPr>
        <w:t>the board's</w:t>
      </w:r>
      <w:r w:rsidR="00195C11" w:rsidRPr="00453ED6">
        <w:rPr>
          <w:rFonts w:cstheme="minorHAnsi"/>
          <w:bCs/>
          <w:sz w:val="20"/>
          <w:szCs w:val="20"/>
          <w:lang w:val="en-US"/>
        </w:rPr>
        <w:t xml:space="preserve"> decision to conduct the </w:t>
      </w:r>
      <w:r w:rsidR="00C77B81">
        <w:rPr>
          <w:rFonts w:cstheme="minorHAnsi"/>
          <w:bCs/>
          <w:sz w:val="20"/>
          <w:szCs w:val="20"/>
          <w:lang w:val="en-US"/>
        </w:rPr>
        <w:t>association's</w:t>
      </w:r>
      <w:r w:rsidR="00195C11" w:rsidRPr="00453ED6">
        <w:rPr>
          <w:rFonts w:cstheme="minorHAnsi"/>
          <w:bCs/>
          <w:sz w:val="20"/>
          <w:szCs w:val="20"/>
          <w:lang w:val="en-US"/>
        </w:rPr>
        <w:t xml:space="preserve"> activities in the locations deemed necessary. The address of the representative office shall be </w:t>
      </w:r>
    </w:p>
    <w:p w14:paraId="3A757A70" w14:textId="77777777" w:rsidR="00C77B81" w:rsidRDefault="00C77B81" w:rsidP="00C77B81">
      <w:pPr>
        <w:jc w:val="both"/>
        <w:rPr>
          <w:rFonts w:cstheme="minorHAnsi"/>
          <w:bCs/>
          <w:sz w:val="20"/>
          <w:szCs w:val="20"/>
          <w:lang w:val="en-US"/>
        </w:rPr>
      </w:pPr>
    </w:p>
    <w:p w14:paraId="688CDA40" w14:textId="5134155C" w:rsidR="00FE530F" w:rsidRPr="00453ED6" w:rsidRDefault="00195C11" w:rsidP="00C77B81">
      <w:pPr>
        <w:jc w:val="both"/>
        <w:rPr>
          <w:rFonts w:cstheme="minorHAnsi"/>
          <w:bCs/>
          <w:sz w:val="20"/>
          <w:szCs w:val="20"/>
          <w:lang w:val="en-US"/>
        </w:rPr>
      </w:pPr>
      <w:r w:rsidRPr="00453ED6">
        <w:rPr>
          <w:rFonts w:cstheme="minorHAnsi"/>
          <w:bCs/>
          <w:sz w:val="20"/>
          <w:szCs w:val="20"/>
          <w:lang w:val="en-US"/>
        </w:rPr>
        <w:lastRenderedPageBreak/>
        <w:t>notified to the local authority of the location by the person or persons assigned as representatives by a board decision. The representative office cannot be represented during the association’s general assembly meeting. Branches cannot open representative offices.</w:t>
      </w:r>
    </w:p>
    <w:p w14:paraId="1C1A45FD" w14:textId="36FBAC70" w:rsidR="00195C11" w:rsidRPr="00453ED6" w:rsidRDefault="00195C11" w:rsidP="00FE530F">
      <w:pPr>
        <w:ind w:firstLine="708"/>
        <w:jc w:val="both"/>
        <w:rPr>
          <w:rFonts w:cstheme="minorHAnsi"/>
          <w:bCs/>
          <w:sz w:val="20"/>
          <w:szCs w:val="20"/>
          <w:lang w:val="en-US"/>
        </w:rPr>
      </w:pPr>
    </w:p>
    <w:p w14:paraId="701320FF" w14:textId="18278F0E" w:rsidR="00195C11" w:rsidRPr="00453ED6" w:rsidRDefault="0083569A" w:rsidP="00FE530F">
      <w:pPr>
        <w:ind w:firstLine="708"/>
        <w:jc w:val="both"/>
        <w:rPr>
          <w:rFonts w:cstheme="minorHAnsi"/>
          <w:b/>
          <w:sz w:val="20"/>
          <w:szCs w:val="20"/>
          <w:lang w:val="en-US"/>
        </w:rPr>
      </w:pPr>
      <w:r w:rsidRPr="00453ED6">
        <w:rPr>
          <w:rFonts w:cstheme="minorHAnsi"/>
          <w:b/>
          <w:sz w:val="20"/>
          <w:szCs w:val="20"/>
          <w:lang w:val="en-US"/>
        </w:rPr>
        <w:t>Procedure for Amending the Statutes</w:t>
      </w:r>
    </w:p>
    <w:p w14:paraId="40A7CFF9" w14:textId="68667061" w:rsidR="0083569A" w:rsidRPr="00453ED6" w:rsidRDefault="0083569A" w:rsidP="00FE530F">
      <w:pPr>
        <w:ind w:firstLine="708"/>
        <w:jc w:val="both"/>
        <w:rPr>
          <w:rFonts w:cstheme="minorHAnsi"/>
          <w:bCs/>
          <w:sz w:val="20"/>
          <w:szCs w:val="20"/>
          <w:lang w:val="en-US"/>
        </w:rPr>
      </w:pPr>
      <w:r w:rsidRPr="00453ED6">
        <w:rPr>
          <w:rFonts w:cstheme="minorHAnsi"/>
          <w:b/>
          <w:sz w:val="20"/>
          <w:szCs w:val="20"/>
          <w:lang w:val="en-US"/>
        </w:rPr>
        <w:t>Article 24-</w:t>
      </w:r>
      <w:r w:rsidRPr="00453ED6">
        <w:rPr>
          <w:rFonts w:cstheme="minorHAnsi"/>
          <w:bCs/>
          <w:sz w:val="20"/>
          <w:szCs w:val="20"/>
          <w:lang w:val="en-US"/>
        </w:rPr>
        <w:t xml:space="preserve"> </w:t>
      </w:r>
      <w:r w:rsidR="00E66BB5" w:rsidRPr="00453ED6">
        <w:rPr>
          <w:rFonts w:cstheme="minorHAnsi"/>
          <w:bCs/>
          <w:sz w:val="20"/>
          <w:szCs w:val="20"/>
          <w:lang w:val="en-US"/>
        </w:rPr>
        <w:t>Statute amendments can be made with a general assembly decision.</w:t>
      </w:r>
    </w:p>
    <w:p w14:paraId="3CF235EB" w14:textId="2570A8AC" w:rsidR="00E66BB5" w:rsidRPr="00453ED6" w:rsidRDefault="00E81E49" w:rsidP="00FE530F">
      <w:pPr>
        <w:ind w:firstLine="708"/>
        <w:jc w:val="both"/>
        <w:rPr>
          <w:rFonts w:cstheme="minorHAnsi"/>
          <w:bCs/>
          <w:sz w:val="20"/>
          <w:szCs w:val="20"/>
          <w:lang w:val="en-US"/>
        </w:rPr>
      </w:pPr>
      <w:r w:rsidRPr="00453ED6">
        <w:rPr>
          <w:rFonts w:cstheme="minorHAnsi"/>
          <w:bCs/>
          <w:sz w:val="20"/>
          <w:szCs w:val="20"/>
          <w:lang w:val="en-US"/>
        </w:rPr>
        <w:t>A two-thirds majority of members with the right to attend and vote at the general assembly shall be required as a quorum for amendments to the statutes to be made at the general assembly</w:t>
      </w:r>
      <w:r w:rsidR="00440C29" w:rsidRPr="00453ED6">
        <w:rPr>
          <w:rFonts w:cstheme="minorHAnsi"/>
          <w:bCs/>
          <w:sz w:val="20"/>
          <w:szCs w:val="20"/>
          <w:lang w:val="en-US"/>
        </w:rPr>
        <w:t xml:space="preserve"> meeting</w:t>
      </w:r>
      <w:r w:rsidRPr="00453ED6">
        <w:rPr>
          <w:rFonts w:cstheme="minorHAnsi"/>
          <w:bCs/>
          <w:sz w:val="20"/>
          <w:szCs w:val="20"/>
          <w:lang w:val="en-US"/>
        </w:rPr>
        <w:t xml:space="preserve">. If the meeting is postponed due to failure to achieve the quorum, no quorum shall be required at the second meeting. However, the number of members attending this meeting shall not be less than twice the total number </w:t>
      </w:r>
      <w:r w:rsidR="00440C29" w:rsidRPr="00453ED6">
        <w:rPr>
          <w:rFonts w:cstheme="minorHAnsi"/>
          <w:sz w:val="20"/>
          <w:szCs w:val="20"/>
          <w:lang w:val="en-US"/>
        </w:rPr>
        <w:t>of members of the board of directors and supervisory board</w:t>
      </w:r>
      <w:r w:rsidRPr="00453ED6">
        <w:rPr>
          <w:rFonts w:cstheme="minorHAnsi"/>
          <w:bCs/>
          <w:sz w:val="20"/>
          <w:szCs w:val="20"/>
          <w:lang w:val="en-US"/>
        </w:rPr>
        <w:t>.</w:t>
      </w:r>
    </w:p>
    <w:p w14:paraId="6E039451" w14:textId="73ECE689" w:rsidR="00440C29" w:rsidRPr="00453ED6" w:rsidRDefault="00946A6F" w:rsidP="00FE530F">
      <w:pPr>
        <w:ind w:firstLine="708"/>
        <w:jc w:val="both"/>
        <w:rPr>
          <w:rFonts w:cstheme="minorHAnsi"/>
          <w:bCs/>
          <w:sz w:val="20"/>
          <w:szCs w:val="20"/>
          <w:lang w:val="en-US"/>
        </w:rPr>
      </w:pPr>
      <w:r w:rsidRPr="00453ED6">
        <w:rPr>
          <w:rFonts w:cstheme="minorHAnsi"/>
          <w:bCs/>
          <w:sz w:val="20"/>
          <w:szCs w:val="20"/>
          <w:lang w:val="en-US"/>
        </w:rPr>
        <w:t>The majority required for a statute amendment shall be two-thirds of the votes cast by members present at the meeting and entitled to vote. Voting on statute amendments at the general assembly meeting shall be conducted openly.</w:t>
      </w:r>
    </w:p>
    <w:p w14:paraId="62551A9E" w14:textId="75EAFB2F" w:rsidR="00946A6F" w:rsidRPr="00453ED6" w:rsidRDefault="00946A6F" w:rsidP="00FE530F">
      <w:pPr>
        <w:ind w:firstLine="708"/>
        <w:jc w:val="both"/>
        <w:rPr>
          <w:rFonts w:cstheme="minorHAnsi"/>
          <w:bCs/>
          <w:sz w:val="20"/>
          <w:szCs w:val="20"/>
          <w:lang w:val="en-US"/>
        </w:rPr>
      </w:pPr>
    </w:p>
    <w:p w14:paraId="52B32778" w14:textId="4F3199FA" w:rsidR="00946A6F" w:rsidRPr="00453ED6" w:rsidRDefault="00946A6F" w:rsidP="00FE530F">
      <w:pPr>
        <w:ind w:firstLine="708"/>
        <w:jc w:val="both"/>
        <w:rPr>
          <w:rFonts w:cstheme="minorHAnsi"/>
          <w:b/>
          <w:bCs/>
          <w:sz w:val="20"/>
          <w:szCs w:val="20"/>
          <w:lang w:val="en-US"/>
        </w:rPr>
      </w:pPr>
      <w:r w:rsidRPr="00453ED6">
        <w:rPr>
          <w:rFonts w:cstheme="minorHAnsi"/>
          <w:b/>
          <w:bCs/>
          <w:sz w:val="20"/>
          <w:szCs w:val="20"/>
          <w:lang w:val="en-US"/>
        </w:rPr>
        <w:t>Dissolution of the Association and Method of Liquidation of Assets</w:t>
      </w:r>
    </w:p>
    <w:p w14:paraId="1523DFC1" w14:textId="1961DD4E" w:rsidR="00946A6F" w:rsidRPr="00453ED6" w:rsidRDefault="00946A6F" w:rsidP="00946A6F">
      <w:pPr>
        <w:ind w:firstLine="708"/>
        <w:jc w:val="both"/>
        <w:rPr>
          <w:rFonts w:cstheme="minorHAnsi"/>
          <w:bCs/>
          <w:sz w:val="20"/>
          <w:szCs w:val="20"/>
          <w:lang w:val="en-US"/>
        </w:rPr>
      </w:pPr>
      <w:r w:rsidRPr="00453ED6">
        <w:rPr>
          <w:rFonts w:cstheme="minorHAnsi"/>
          <w:b/>
          <w:bCs/>
          <w:sz w:val="20"/>
          <w:szCs w:val="20"/>
          <w:lang w:val="en-US"/>
        </w:rPr>
        <w:t xml:space="preserve">Article 25- </w:t>
      </w:r>
      <w:r w:rsidRPr="00453ED6">
        <w:rPr>
          <w:rFonts w:cstheme="minorHAnsi"/>
          <w:bCs/>
          <w:sz w:val="20"/>
          <w:szCs w:val="20"/>
          <w:lang w:val="en-US"/>
        </w:rPr>
        <w:t>The general assembly can decide on dissolution at all times.</w:t>
      </w:r>
    </w:p>
    <w:p w14:paraId="1C4BBBC4" w14:textId="0AC39759" w:rsidR="00946A6F" w:rsidRPr="00453ED6" w:rsidRDefault="00946A6F" w:rsidP="00946A6F">
      <w:pPr>
        <w:ind w:firstLine="708"/>
        <w:jc w:val="both"/>
        <w:rPr>
          <w:rFonts w:cstheme="minorHAnsi"/>
          <w:bCs/>
          <w:sz w:val="20"/>
          <w:szCs w:val="20"/>
          <w:lang w:val="en-US"/>
        </w:rPr>
      </w:pPr>
      <w:r w:rsidRPr="00453ED6">
        <w:rPr>
          <w:rFonts w:cstheme="minorHAnsi"/>
          <w:bCs/>
          <w:sz w:val="20"/>
          <w:szCs w:val="20"/>
          <w:lang w:val="en-US"/>
        </w:rPr>
        <w:t xml:space="preserve">A two-thirds majority of members with the right to attend and vote at the general assembly shall be required as a quorum for </w:t>
      </w:r>
      <w:r w:rsidR="00510E08">
        <w:rPr>
          <w:rFonts w:cstheme="minorHAnsi"/>
          <w:bCs/>
          <w:sz w:val="20"/>
          <w:szCs w:val="20"/>
          <w:lang w:val="en-US"/>
        </w:rPr>
        <w:t xml:space="preserve">a </w:t>
      </w:r>
      <w:r w:rsidRPr="00453ED6">
        <w:rPr>
          <w:rFonts w:cstheme="minorHAnsi"/>
          <w:bCs/>
          <w:sz w:val="20"/>
          <w:szCs w:val="20"/>
          <w:lang w:val="en-US"/>
        </w:rPr>
        <w:t xml:space="preserve">matter of dissolution to be discussed at the general assembly meeting. If the meeting is postponed due to failure to achieve the quorum, no quorum shall be required at the second meeting. However, the number of members attending this meeting shall not be less than twice the total number </w:t>
      </w:r>
      <w:r w:rsidRPr="00453ED6">
        <w:rPr>
          <w:rFonts w:cstheme="minorHAnsi"/>
          <w:sz w:val="20"/>
          <w:szCs w:val="20"/>
          <w:lang w:val="en-US"/>
        </w:rPr>
        <w:t>of members of the board of directors and supervisory board</w:t>
      </w:r>
      <w:r w:rsidRPr="00453ED6">
        <w:rPr>
          <w:rFonts w:cstheme="minorHAnsi"/>
          <w:bCs/>
          <w:sz w:val="20"/>
          <w:szCs w:val="20"/>
          <w:lang w:val="en-US"/>
        </w:rPr>
        <w:t>.</w:t>
      </w:r>
    </w:p>
    <w:p w14:paraId="206F2113" w14:textId="7F8BE1BD" w:rsidR="00946A6F" w:rsidRPr="00453ED6" w:rsidRDefault="00946A6F" w:rsidP="00946A6F">
      <w:pPr>
        <w:ind w:firstLine="708"/>
        <w:jc w:val="both"/>
        <w:rPr>
          <w:rFonts w:cstheme="minorHAnsi"/>
          <w:bCs/>
          <w:sz w:val="20"/>
          <w:szCs w:val="20"/>
          <w:lang w:val="en-US"/>
        </w:rPr>
      </w:pPr>
      <w:r w:rsidRPr="00453ED6">
        <w:rPr>
          <w:rFonts w:cstheme="minorHAnsi"/>
          <w:bCs/>
          <w:sz w:val="20"/>
          <w:szCs w:val="20"/>
          <w:lang w:val="en-US"/>
        </w:rPr>
        <w:t>The majority required for the decision on dissolution shall be two-thirds of the votes cast by members present at the meeting and entitled to vote. Voting on statute amendments at the general assembly meeting shall be conducted openly.</w:t>
      </w:r>
    </w:p>
    <w:p w14:paraId="3CECF41F" w14:textId="34601BED" w:rsidR="00946A6F" w:rsidRPr="00453ED6" w:rsidRDefault="00946A6F" w:rsidP="00FE530F">
      <w:pPr>
        <w:ind w:firstLine="708"/>
        <w:jc w:val="both"/>
        <w:rPr>
          <w:rFonts w:cstheme="minorHAnsi"/>
          <w:bCs/>
          <w:sz w:val="20"/>
          <w:szCs w:val="20"/>
          <w:lang w:val="en-US"/>
        </w:rPr>
      </w:pPr>
    </w:p>
    <w:p w14:paraId="661C2E22" w14:textId="6132C593" w:rsidR="00946A6F" w:rsidRPr="00453ED6" w:rsidRDefault="00946A6F" w:rsidP="00FE530F">
      <w:pPr>
        <w:ind w:firstLine="708"/>
        <w:jc w:val="both"/>
        <w:rPr>
          <w:rFonts w:cstheme="minorHAnsi"/>
          <w:b/>
          <w:i/>
          <w:iCs/>
          <w:sz w:val="20"/>
          <w:szCs w:val="20"/>
          <w:lang w:val="en-US"/>
        </w:rPr>
      </w:pPr>
      <w:r w:rsidRPr="00453ED6">
        <w:rPr>
          <w:rFonts w:cstheme="minorHAnsi"/>
          <w:b/>
          <w:i/>
          <w:iCs/>
          <w:sz w:val="20"/>
          <w:szCs w:val="20"/>
          <w:lang w:val="en-US"/>
        </w:rPr>
        <w:t>Liquidation Proce</w:t>
      </w:r>
      <w:r w:rsidR="00710107" w:rsidRPr="00453ED6">
        <w:rPr>
          <w:rFonts w:cstheme="minorHAnsi"/>
          <w:b/>
          <w:i/>
          <w:iCs/>
          <w:sz w:val="20"/>
          <w:szCs w:val="20"/>
          <w:lang w:val="en-US"/>
        </w:rPr>
        <w:t>edings</w:t>
      </w:r>
    </w:p>
    <w:p w14:paraId="0461B3F4" w14:textId="5A9A5052" w:rsidR="00946A6F" w:rsidRPr="00453ED6" w:rsidRDefault="00D8314A" w:rsidP="00FE530F">
      <w:pPr>
        <w:ind w:firstLine="708"/>
        <w:jc w:val="both"/>
        <w:rPr>
          <w:rFonts w:cstheme="minorHAnsi"/>
          <w:bCs/>
          <w:sz w:val="20"/>
          <w:szCs w:val="20"/>
          <w:lang w:val="en-US"/>
        </w:rPr>
      </w:pPr>
      <w:r w:rsidRPr="00453ED6">
        <w:rPr>
          <w:rFonts w:cstheme="minorHAnsi"/>
          <w:bCs/>
          <w:sz w:val="20"/>
          <w:szCs w:val="20"/>
          <w:lang w:val="en-US"/>
        </w:rPr>
        <w:t>When the general assembly decides to dissolve the association, the liquidation of the association's money, property, and rights shall be carried out by a liquidation committee consisting of the latest members of the board of directors. These procedures shall commence on the date the general assembly decision regarding dissolution is taken or the date the automatic termination becomes effective. During the liquidation period, the association's name shall be used with the addition of “</w:t>
      </w:r>
      <w:r w:rsidRPr="00453ED6">
        <w:rPr>
          <w:rFonts w:cstheme="minorHAnsi"/>
          <w:b/>
          <w:sz w:val="20"/>
          <w:szCs w:val="20"/>
          <w:lang w:val="en-US"/>
        </w:rPr>
        <w:t>TECHNICAL PURCHASING ASSOCIATION</w:t>
      </w:r>
      <w:r w:rsidRPr="00453ED6">
        <w:rPr>
          <w:rFonts w:cstheme="minorHAnsi"/>
          <w:bCs/>
          <w:sz w:val="20"/>
          <w:szCs w:val="20"/>
          <w:lang w:val="en-US"/>
        </w:rPr>
        <w:t xml:space="preserve"> In Liquidation” in all transactions.</w:t>
      </w:r>
    </w:p>
    <w:p w14:paraId="6D08302E" w14:textId="11A26F0D" w:rsidR="003978EC" w:rsidRPr="00453ED6" w:rsidRDefault="00A71C88" w:rsidP="00FE530F">
      <w:pPr>
        <w:ind w:firstLine="708"/>
        <w:jc w:val="both"/>
        <w:rPr>
          <w:rFonts w:cstheme="minorHAnsi"/>
          <w:bCs/>
          <w:sz w:val="20"/>
          <w:szCs w:val="20"/>
          <w:lang w:val="en-US"/>
        </w:rPr>
      </w:pPr>
      <w:r w:rsidRPr="00453ED6">
        <w:rPr>
          <w:rFonts w:cstheme="minorHAnsi"/>
          <w:bCs/>
          <w:sz w:val="20"/>
          <w:szCs w:val="20"/>
          <w:lang w:val="en-US"/>
        </w:rPr>
        <w:t>The liquidation committee shall be responsible and authorized to complete the liquidation of the association</w:t>
      </w:r>
      <w:r w:rsidR="00710107" w:rsidRPr="00453ED6">
        <w:rPr>
          <w:rFonts w:cstheme="minorHAnsi"/>
          <w:bCs/>
          <w:sz w:val="20"/>
          <w:szCs w:val="20"/>
          <w:lang w:val="en-US"/>
        </w:rPr>
        <w:t>’</w:t>
      </w:r>
      <w:r w:rsidRPr="00453ED6">
        <w:rPr>
          <w:rFonts w:cstheme="minorHAnsi"/>
          <w:bCs/>
          <w:sz w:val="20"/>
          <w:szCs w:val="20"/>
          <w:lang w:val="en-US"/>
        </w:rPr>
        <w:t>s money, property, and rights from start to finish in accordance with the legislation. This committee shall first investigate the association</w:t>
      </w:r>
      <w:r w:rsidR="00CB7ADF" w:rsidRPr="00453ED6">
        <w:rPr>
          <w:rFonts w:cstheme="minorHAnsi"/>
          <w:bCs/>
          <w:sz w:val="20"/>
          <w:szCs w:val="20"/>
          <w:lang w:val="en-US"/>
        </w:rPr>
        <w:t>’</w:t>
      </w:r>
      <w:r w:rsidRPr="00453ED6">
        <w:rPr>
          <w:rFonts w:cstheme="minorHAnsi"/>
          <w:bCs/>
          <w:sz w:val="20"/>
          <w:szCs w:val="20"/>
          <w:lang w:val="en-US"/>
        </w:rPr>
        <w:t>s accounts. During the investigation, the association</w:t>
      </w:r>
      <w:r w:rsidR="00710107" w:rsidRPr="00453ED6">
        <w:rPr>
          <w:rFonts w:cstheme="minorHAnsi"/>
          <w:bCs/>
          <w:sz w:val="20"/>
          <w:szCs w:val="20"/>
          <w:lang w:val="en-US"/>
        </w:rPr>
        <w:t>’</w:t>
      </w:r>
      <w:r w:rsidRPr="00453ED6">
        <w:rPr>
          <w:rFonts w:cstheme="minorHAnsi"/>
          <w:bCs/>
          <w:sz w:val="20"/>
          <w:szCs w:val="20"/>
          <w:lang w:val="en-US"/>
        </w:rPr>
        <w:t xml:space="preserve">s books, receipts, expenditure documents, title deeds, bank records, and other documents shall be examined, and its assets and liabilities shall be recorded in a report. </w:t>
      </w:r>
      <w:r w:rsidR="00710107" w:rsidRPr="00453ED6">
        <w:rPr>
          <w:rFonts w:cstheme="minorHAnsi"/>
          <w:bCs/>
          <w:sz w:val="20"/>
          <w:szCs w:val="20"/>
          <w:lang w:val="en-US"/>
        </w:rPr>
        <w:t>During liquidation proceedings, the association’s creditors shall be notified, and any assets shall be converted into cash and paid to the creditors. If the association has any receivables, they shall be collected. After the collection of receivables and payment of debts, all remaining money, property, and rights shall be transferred to the location determined by the general assembly. If the location to be transferred is not determined at the general assembly meeting, the association’s assets shall be transferred to the association in the same province that is closest in purpose and has the most members at the time of dissolution.</w:t>
      </w:r>
    </w:p>
    <w:p w14:paraId="2BBFF3B7" w14:textId="77777777" w:rsidR="00574542" w:rsidRPr="00453ED6" w:rsidRDefault="00574542" w:rsidP="00574542">
      <w:pPr>
        <w:ind w:firstLine="708"/>
        <w:jc w:val="both"/>
        <w:rPr>
          <w:rFonts w:cstheme="minorHAnsi"/>
          <w:bCs/>
          <w:sz w:val="20"/>
          <w:szCs w:val="20"/>
          <w:lang w:val="en-US"/>
        </w:rPr>
      </w:pPr>
      <w:r w:rsidRPr="00453ED6">
        <w:rPr>
          <w:rFonts w:cstheme="minorHAnsi"/>
          <w:bCs/>
          <w:sz w:val="20"/>
          <w:szCs w:val="20"/>
          <w:lang w:val="en-US"/>
        </w:rPr>
        <w:t>All liquidation proceedings shall be recorded in the liquidation minutes, and liquidation proceedings shall be completed within three months, except for any additional periods granted by the local authorities for a valid reason.</w:t>
      </w:r>
    </w:p>
    <w:p w14:paraId="14B6A0CD" w14:textId="77777777" w:rsidR="00656DA4" w:rsidRDefault="00574542" w:rsidP="00AF028D">
      <w:pPr>
        <w:ind w:firstLine="708"/>
        <w:jc w:val="both"/>
        <w:rPr>
          <w:rFonts w:cstheme="minorHAnsi"/>
          <w:bCs/>
          <w:sz w:val="20"/>
          <w:szCs w:val="20"/>
          <w:lang w:val="en-US"/>
        </w:rPr>
        <w:sectPr w:rsidR="00656DA4" w:rsidSect="00C4078D">
          <w:headerReference w:type="default" r:id="rId8"/>
          <w:footerReference w:type="default" r:id="rId9"/>
          <w:footerReference w:type="first" r:id="rId10"/>
          <w:pgSz w:w="11906" w:h="16838"/>
          <w:pgMar w:top="1135" w:right="1417" w:bottom="1134" w:left="1417" w:header="708" w:footer="1077" w:gutter="0"/>
          <w:cols w:space="708"/>
          <w:titlePg/>
          <w:docGrid w:linePitch="360"/>
        </w:sectPr>
      </w:pPr>
      <w:r w:rsidRPr="00453ED6">
        <w:rPr>
          <w:rFonts w:cstheme="minorHAnsi"/>
          <w:bCs/>
          <w:sz w:val="20"/>
          <w:szCs w:val="20"/>
          <w:lang w:val="en-US"/>
        </w:rPr>
        <w:t>Following the completion of the liquidation and transfer of the association's money, property, and rights, the liquidation committee must notify the local authority where the association's headquarters is located in writing within seven days and attach the liquidation report to this letter.</w:t>
      </w:r>
    </w:p>
    <w:p w14:paraId="0599919D" w14:textId="1DD876EF" w:rsidR="008B4DC0" w:rsidRPr="00453ED6" w:rsidRDefault="00CB7ADF" w:rsidP="00AF028D">
      <w:pPr>
        <w:ind w:firstLine="708"/>
        <w:jc w:val="both"/>
        <w:rPr>
          <w:rFonts w:cstheme="minorHAnsi"/>
          <w:bCs/>
          <w:sz w:val="20"/>
          <w:szCs w:val="20"/>
          <w:lang w:val="en-US"/>
        </w:rPr>
      </w:pPr>
      <w:r w:rsidRPr="00453ED6">
        <w:rPr>
          <w:rFonts w:cstheme="minorHAnsi"/>
          <w:bCs/>
          <w:sz w:val="20"/>
          <w:szCs w:val="20"/>
          <w:lang w:val="en-US"/>
        </w:rPr>
        <w:lastRenderedPageBreak/>
        <w:t xml:space="preserve">The </w:t>
      </w:r>
      <w:r w:rsidR="00E45AEC" w:rsidRPr="00453ED6">
        <w:rPr>
          <w:rFonts w:cstheme="minorHAnsi"/>
          <w:bCs/>
          <w:sz w:val="20"/>
          <w:szCs w:val="20"/>
          <w:lang w:val="en-US"/>
        </w:rPr>
        <w:t xml:space="preserve">latest members of the board of directors shall be responsible for storing the books and documents of the association </w:t>
      </w:r>
      <w:r w:rsidR="00510E08">
        <w:rPr>
          <w:rFonts w:cstheme="minorHAnsi"/>
          <w:bCs/>
          <w:sz w:val="20"/>
          <w:szCs w:val="20"/>
          <w:lang w:val="en-US"/>
        </w:rPr>
        <w:t>in</w:t>
      </w:r>
      <w:r w:rsidR="00E45AEC" w:rsidRPr="00453ED6">
        <w:rPr>
          <w:rFonts w:cstheme="minorHAnsi"/>
          <w:bCs/>
          <w:sz w:val="20"/>
          <w:szCs w:val="20"/>
          <w:lang w:val="en-US"/>
        </w:rPr>
        <w:t xml:space="preserve"> the capacity of </w:t>
      </w:r>
      <w:r w:rsidR="00510E08">
        <w:rPr>
          <w:rFonts w:cstheme="minorHAnsi"/>
          <w:bCs/>
          <w:sz w:val="20"/>
          <w:szCs w:val="20"/>
          <w:lang w:val="en-US"/>
        </w:rPr>
        <w:t xml:space="preserve">the </w:t>
      </w:r>
      <w:r w:rsidR="00E45AEC" w:rsidRPr="00453ED6">
        <w:rPr>
          <w:rFonts w:cstheme="minorHAnsi"/>
          <w:bCs/>
          <w:sz w:val="20"/>
          <w:szCs w:val="20"/>
          <w:lang w:val="en-US"/>
        </w:rPr>
        <w:t xml:space="preserve">liquidation committee. This responsibility may also be given to a board member. </w:t>
      </w:r>
      <w:r w:rsidR="00510E08">
        <w:rPr>
          <w:rFonts w:cstheme="minorHAnsi"/>
          <w:bCs/>
          <w:sz w:val="20"/>
          <w:szCs w:val="20"/>
          <w:lang w:val="en-US"/>
        </w:rPr>
        <w:t>The storage</w:t>
      </w:r>
      <w:r w:rsidR="00E45AEC" w:rsidRPr="00453ED6">
        <w:rPr>
          <w:rFonts w:cstheme="minorHAnsi"/>
          <w:bCs/>
          <w:sz w:val="20"/>
          <w:szCs w:val="20"/>
          <w:lang w:val="en-US"/>
        </w:rPr>
        <w:t xml:space="preserve"> period of these books and documents shall be five years.</w:t>
      </w:r>
    </w:p>
    <w:p w14:paraId="02755B75" w14:textId="6B4241FC" w:rsidR="00E45AEC" w:rsidRPr="00453ED6" w:rsidRDefault="00E45AEC" w:rsidP="00E45AEC">
      <w:pPr>
        <w:ind w:firstLine="708"/>
        <w:jc w:val="both"/>
        <w:rPr>
          <w:rFonts w:cstheme="minorHAnsi"/>
          <w:bCs/>
          <w:sz w:val="20"/>
          <w:szCs w:val="20"/>
          <w:lang w:val="en-US"/>
        </w:rPr>
      </w:pPr>
    </w:p>
    <w:p w14:paraId="5DCB284E" w14:textId="3855B715" w:rsidR="00E45AEC" w:rsidRPr="00453ED6" w:rsidRDefault="00E45AEC" w:rsidP="00E45AEC">
      <w:pPr>
        <w:ind w:firstLine="708"/>
        <w:jc w:val="both"/>
        <w:rPr>
          <w:rFonts w:cstheme="minorHAnsi"/>
          <w:b/>
          <w:sz w:val="20"/>
          <w:szCs w:val="20"/>
          <w:lang w:val="en-US"/>
        </w:rPr>
      </w:pPr>
      <w:r w:rsidRPr="00453ED6">
        <w:rPr>
          <w:rFonts w:cstheme="minorHAnsi"/>
          <w:b/>
          <w:sz w:val="20"/>
          <w:szCs w:val="20"/>
          <w:lang w:val="en-US"/>
        </w:rPr>
        <w:t>Absence of Provisions</w:t>
      </w:r>
    </w:p>
    <w:p w14:paraId="1E8DC28E" w14:textId="0B3C10B5" w:rsidR="00D15DBB" w:rsidRPr="00613EC4" w:rsidRDefault="00E45AEC" w:rsidP="00613EC4">
      <w:pPr>
        <w:ind w:firstLine="708"/>
        <w:jc w:val="both"/>
        <w:rPr>
          <w:rFonts w:cstheme="minorHAnsi"/>
          <w:sz w:val="20"/>
          <w:szCs w:val="20"/>
          <w:lang w:val="en-US"/>
        </w:rPr>
      </w:pPr>
      <w:r w:rsidRPr="00453ED6">
        <w:rPr>
          <w:rFonts w:cstheme="minorHAnsi"/>
          <w:b/>
          <w:sz w:val="20"/>
          <w:szCs w:val="20"/>
          <w:lang w:val="en-US"/>
        </w:rPr>
        <w:t xml:space="preserve">Article 26- </w:t>
      </w:r>
      <w:r w:rsidRPr="00453ED6">
        <w:rPr>
          <w:rFonts w:cstheme="minorHAnsi"/>
          <w:sz w:val="20"/>
          <w:szCs w:val="20"/>
          <w:lang w:val="en-US"/>
        </w:rPr>
        <w:t>In matters not specified in this statute, the provisions of the Associations Law, the Turkish Civil Code, and the Associations Regulation issued in reference to these laws and other relevant legislation concerning associations shall apply.</w:t>
      </w:r>
      <w:bookmarkStart w:id="2" w:name="_GoBack"/>
      <w:bookmarkEnd w:id="2"/>
    </w:p>
    <w:sectPr w:rsidR="00D15DBB" w:rsidRPr="00613EC4" w:rsidSect="00096DA6">
      <w:footerReference w:type="default" r:id="rId11"/>
      <w:pgSz w:w="11906" w:h="16838"/>
      <w:pgMar w:top="113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587F40" w14:textId="77777777" w:rsidR="00F42E38" w:rsidRDefault="00F42E38" w:rsidP="004F4949">
      <w:r>
        <w:separator/>
      </w:r>
    </w:p>
  </w:endnote>
  <w:endnote w:type="continuationSeparator" w:id="0">
    <w:p w14:paraId="5498B1EE" w14:textId="77777777" w:rsidR="00F42E38" w:rsidRDefault="00F42E38" w:rsidP="004F4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04441" w14:textId="77777777" w:rsidR="00656DA4" w:rsidRPr="0017608A" w:rsidRDefault="00656DA4" w:rsidP="00656DA4">
    <w:pPr>
      <w:pStyle w:val="AltBilgi"/>
      <w:jc w:val="right"/>
      <w:rPr>
        <w:sz w:val="20"/>
        <w:szCs w:val="20"/>
        <w:lang w:val="en-US"/>
      </w:rPr>
    </w:pPr>
    <w:r w:rsidRPr="0017608A">
      <w:rPr>
        <w:sz w:val="20"/>
        <w:szCs w:val="20"/>
        <w:lang w:val="en-US"/>
      </w:rPr>
      <w:t>(seal)</w:t>
    </w:r>
  </w:p>
  <w:p w14:paraId="20B74037" w14:textId="77777777" w:rsidR="00656DA4" w:rsidRPr="0017608A" w:rsidRDefault="00656DA4" w:rsidP="00656DA4">
    <w:pPr>
      <w:pStyle w:val="AltBilgi"/>
      <w:jc w:val="right"/>
      <w:rPr>
        <w:sz w:val="20"/>
        <w:szCs w:val="20"/>
        <w:lang w:val="en-US"/>
      </w:rPr>
    </w:pPr>
  </w:p>
  <w:p w14:paraId="31274636" w14:textId="77777777" w:rsidR="00656DA4" w:rsidRPr="0017608A" w:rsidRDefault="00656DA4" w:rsidP="00656DA4">
    <w:pPr>
      <w:pStyle w:val="AltBilgi"/>
      <w:jc w:val="right"/>
      <w:rPr>
        <w:sz w:val="20"/>
        <w:szCs w:val="20"/>
        <w:lang w:val="en-US"/>
      </w:rPr>
    </w:pPr>
  </w:p>
  <w:p w14:paraId="4ABD635A" w14:textId="77777777" w:rsidR="00656DA4" w:rsidRPr="0017608A" w:rsidRDefault="00656DA4" w:rsidP="00656DA4">
    <w:pPr>
      <w:pStyle w:val="AltBilgi"/>
      <w:jc w:val="center"/>
      <w:rPr>
        <w:sz w:val="20"/>
        <w:szCs w:val="20"/>
        <w:lang w:val="en-US"/>
      </w:rPr>
    </w:pPr>
    <w:r w:rsidRPr="0017608A">
      <w:rPr>
        <w:sz w:val="20"/>
        <w:szCs w:val="20"/>
        <w:lang w:val="en-US"/>
      </w:rPr>
      <w:t>(</w:t>
    </w:r>
    <w:proofErr w:type="gramStart"/>
    <w:r w:rsidRPr="0017608A">
      <w:rPr>
        <w:sz w:val="20"/>
        <w:szCs w:val="20"/>
        <w:lang w:val="en-US"/>
      </w:rPr>
      <w:t>signed</w:t>
    </w:r>
    <w:proofErr w:type="gramEnd"/>
    <w:r w:rsidRPr="0017608A">
      <w:rPr>
        <w:sz w:val="20"/>
        <w:szCs w:val="20"/>
        <w:lang w:val="en-US"/>
      </w:rPr>
      <w:t>)             (</w:t>
    </w:r>
    <w:proofErr w:type="gramStart"/>
    <w:r w:rsidRPr="0017608A">
      <w:rPr>
        <w:sz w:val="20"/>
        <w:szCs w:val="20"/>
        <w:lang w:val="en-US"/>
      </w:rPr>
      <w:t>signed</w:t>
    </w:r>
    <w:proofErr w:type="gramEnd"/>
    <w:r w:rsidRPr="0017608A">
      <w:rPr>
        <w:sz w:val="20"/>
        <w:szCs w:val="20"/>
        <w:lang w:val="en-US"/>
      </w:rPr>
      <w:t>)             (</w:t>
    </w:r>
    <w:proofErr w:type="gramStart"/>
    <w:r w:rsidRPr="0017608A">
      <w:rPr>
        <w:sz w:val="20"/>
        <w:szCs w:val="20"/>
        <w:lang w:val="en-US"/>
      </w:rPr>
      <w:t>signed</w:t>
    </w:r>
    <w:proofErr w:type="gramEnd"/>
    <w:r w:rsidRPr="0017608A">
      <w:rPr>
        <w:sz w:val="20"/>
        <w:szCs w:val="20"/>
        <w:lang w:val="en-US"/>
      </w:rPr>
      <w:t>)             (</w:t>
    </w:r>
    <w:proofErr w:type="gramStart"/>
    <w:r w:rsidRPr="0017608A">
      <w:rPr>
        <w:sz w:val="20"/>
        <w:szCs w:val="20"/>
        <w:lang w:val="en-US"/>
      </w:rPr>
      <w:t>signed</w:t>
    </w:r>
    <w:proofErr w:type="gramEnd"/>
    <w:r w:rsidRPr="0017608A">
      <w:rPr>
        <w:sz w:val="20"/>
        <w:szCs w:val="20"/>
        <w:lang w:val="en-US"/>
      </w:rPr>
      <w:t>)             (</w:t>
    </w:r>
    <w:proofErr w:type="gramStart"/>
    <w:r w:rsidRPr="0017608A">
      <w:rPr>
        <w:sz w:val="20"/>
        <w:szCs w:val="20"/>
        <w:lang w:val="en-US"/>
      </w:rPr>
      <w:t>signed</w:t>
    </w:r>
    <w:proofErr w:type="gramEnd"/>
    <w:r w:rsidRPr="0017608A">
      <w:rPr>
        <w:sz w:val="20"/>
        <w:szCs w:val="20"/>
        <w:lang w:val="en-US"/>
      </w:rPr>
      <w:t>)             (</w:t>
    </w:r>
    <w:proofErr w:type="gramStart"/>
    <w:r w:rsidRPr="0017608A">
      <w:rPr>
        <w:sz w:val="20"/>
        <w:szCs w:val="20"/>
        <w:lang w:val="en-US"/>
      </w:rPr>
      <w:t>signed</w:t>
    </w:r>
    <w:proofErr w:type="gramEnd"/>
    <w:r w:rsidRPr="0017608A">
      <w:rPr>
        <w:sz w:val="20"/>
        <w:szCs w:val="20"/>
        <w:lang w:val="en-US"/>
      </w:rPr>
      <w:t>)             (</w:t>
    </w:r>
    <w:proofErr w:type="gramStart"/>
    <w:r w:rsidRPr="0017608A">
      <w:rPr>
        <w:sz w:val="20"/>
        <w:szCs w:val="20"/>
        <w:lang w:val="en-US"/>
      </w:rPr>
      <w:t>signed</w:t>
    </w:r>
    <w:proofErr w:type="gramEnd"/>
    <w:r w:rsidRPr="0017608A">
      <w:rPr>
        <w:sz w:val="20"/>
        <w:szCs w:val="20"/>
        <w:lang w:val="en-US"/>
      </w:rPr>
      <w:t>)</w:t>
    </w:r>
  </w:p>
  <w:p w14:paraId="0F13D991" w14:textId="1362CB6F" w:rsidR="00453ED6" w:rsidRPr="0017608A" w:rsidRDefault="00453ED6" w:rsidP="00453ED6">
    <w:pPr>
      <w:jc w:val="both"/>
      <w:rPr>
        <w:rFonts w:cstheme="minorHAnsi"/>
        <w:sz w:val="16"/>
        <w:szCs w:val="16"/>
        <w:lang w:val="en-US"/>
      </w:rPr>
    </w:pPr>
  </w:p>
  <w:p w14:paraId="50230F68" w14:textId="77777777" w:rsidR="00656DA4" w:rsidRDefault="00656DA4" w:rsidP="00453ED6">
    <w:pPr>
      <w:jc w:val="both"/>
      <w:rPr>
        <w:rFonts w:cstheme="minorHAnsi"/>
        <w:sz w:val="16"/>
        <w:szCs w:val="16"/>
        <w:lang w:val="en-US"/>
      </w:rPr>
    </w:pPr>
  </w:p>
  <w:p w14:paraId="179A495B" w14:textId="6B469D77" w:rsidR="00453ED6" w:rsidRPr="00453ED6" w:rsidRDefault="00453ED6" w:rsidP="00453ED6">
    <w:pPr>
      <w:jc w:val="both"/>
      <w:rPr>
        <w:rFonts w:cstheme="minorHAnsi"/>
        <w:sz w:val="16"/>
        <w:szCs w:val="16"/>
        <w:lang w:val="en-US"/>
      </w:rPr>
    </w:pPr>
    <w:r w:rsidRPr="00453ED6">
      <w:rPr>
        <w:rFonts w:cstheme="minorHAnsi"/>
        <w:sz w:val="16"/>
        <w:szCs w:val="16"/>
        <w:lang w:val="en-US"/>
      </w:rPr>
      <w:t>Register Nr: 59-016-171</w:t>
    </w:r>
    <w:r w:rsidRPr="00453ED6">
      <w:rPr>
        <w:rFonts w:cstheme="minorHAnsi"/>
        <w:sz w:val="16"/>
        <w:szCs w:val="16"/>
        <w:lang w:val="en-US"/>
      </w:rPr>
      <w:tab/>
    </w:r>
    <w:r w:rsidRPr="00453ED6">
      <w:rPr>
        <w:rFonts w:cstheme="minorHAnsi"/>
        <w:sz w:val="16"/>
        <w:szCs w:val="16"/>
        <w:lang w:val="en-US"/>
      </w:rPr>
      <w:tab/>
    </w:r>
    <w:r w:rsidRPr="00453ED6">
      <w:rPr>
        <w:rFonts w:cstheme="minorHAnsi"/>
        <w:sz w:val="16"/>
        <w:szCs w:val="16"/>
        <w:lang w:val="en-US"/>
      </w:rPr>
      <w:tab/>
    </w:r>
    <w:r w:rsidRPr="00453ED6">
      <w:rPr>
        <w:rFonts w:cstheme="minorHAnsi"/>
        <w:sz w:val="16"/>
        <w:szCs w:val="16"/>
        <w:lang w:val="en-US"/>
      </w:rPr>
      <w:tab/>
    </w:r>
    <w:r w:rsidRPr="00453ED6">
      <w:rPr>
        <w:rFonts w:cstheme="minorHAnsi"/>
        <w:sz w:val="16"/>
        <w:szCs w:val="16"/>
        <w:lang w:val="en-US"/>
      </w:rPr>
      <w:tab/>
    </w:r>
    <w:r w:rsidRPr="00453ED6">
      <w:rPr>
        <w:rFonts w:cstheme="minorHAnsi"/>
        <w:sz w:val="16"/>
        <w:szCs w:val="16"/>
        <w:lang w:val="en-US"/>
      </w:rPr>
      <w:tab/>
    </w:r>
    <w:r w:rsidRPr="00453ED6">
      <w:rPr>
        <w:rFonts w:cstheme="minorHAnsi"/>
        <w:sz w:val="16"/>
        <w:szCs w:val="16"/>
        <w:lang w:val="en-US"/>
      </w:rPr>
      <w:tab/>
    </w:r>
    <w:r w:rsidRPr="00453ED6">
      <w:rPr>
        <w:rFonts w:cstheme="minorHAnsi"/>
        <w:sz w:val="16"/>
        <w:szCs w:val="16"/>
        <w:lang w:val="en-US"/>
      </w:rPr>
      <w:tab/>
    </w:r>
    <w:r w:rsidRPr="00453ED6">
      <w:rPr>
        <w:rFonts w:cstheme="minorHAnsi"/>
        <w:sz w:val="16"/>
        <w:szCs w:val="16"/>
        <w:lang w:val="en-US"/>
      </w:rPr>
      <w:tab/>
      <w:t>[QR Code]</w:t>
    </w:r>
  </w:p>
  <w:p w14:paraId="14FCEDF8" w14:textId="77777777" w:rsidR="00453ED6" w:rsidRPr="00453ED6" w:rsidRDefault="00453ED6" w:rsidP="00453ED6">
    <w:pPr>
      <w:jc w:val="both"/>
      <w:rPr>
        <w:rFonts w:cstheme="minorHAnsi"/>
        <w:sz w:val="16"/>
        <w:szCs w:val="16"/>
        <w:lang w:val="en-US"/>
      </w:rPr>
    </w:pPr>
    <w:r w:rsidRPr="00453ED6">
      <w:rPr>
        <w:rFonts w:cstheme="minorHAnsi"/>
        <w:sz w:val="16"/>
        <w:szCs w:val="16"/>
        <w:lang w:val="en-US"/>
      </w:rPr>
      <w:t>Verification Code: e0b93a8e-a175-456c-9783-aba3a0b8d9b8</w:t>
    </w:r>
  </w:p>
  <w:p w14:paraId="464208A1" w14:textId="77777777" w:rsidR="00453ED6" w:rsidRPr="00453ED6" w:rsidRDefault="00453ED6" w:rsidP="00453ED6">
    <w:pPr>
      <w:jc w:val="both"/>
      <w:rPr>
        <w:rFonts w:cstheme="minorHAnsi"/>
        <w:sz w:val="16"/>
        <w:szCs w:val="16"/>
        <w:lang w:val="en-US"/>
      </w:rPr>
    </w:pPr>
    <w:r w:rsidRPr="00453ED6">
      <w:rPr>
        <w:rFonts w:cstheme="minorHAnsi"/>
        <w:sz w:val="16"/>
        <w:szCs w:val="16"/>
        <w:lang w:val="en-US"/>
      </w:rPr>
      <w:t>Verification Link: https://derbis.dernekler.gov.tr/default/anonymous/barkodlu-tuzuk</w:t>
    </w:r>
  </w:p>
  <w:p w14:paraId="3F0B0370" w14:textId="77777777" w:rsidR="00B60C5D" w:rsidRDefault="00B60C5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B954D" w14:textId="77777777" w:rsidR="00B37FC2" w:rsidRDefault="00B37FC2" w:rsidP="00B37FC2">
    <w:pPr>
      <w:pStyle w:val="AltBilgi"/>
      <w:jc w:val="right"/>
      <w:rPr>
        <w:sz w:val="20"/>
        <w:szCs w:val="20"/>
        <w:lang w:val="en-US"/>
      </w:rPr>
    </w:pPr>
    <w:r w:rsidRPr="00453ED6">
      <w:rPr>
        <w:sz w:val="20"/>
        <w:szCs w:val="20"/>
        <w:lang w:val="en-US"/>
      </w:rPr>
      <w:t>(seal)</w:t>
    </w:r>
  </w:p>
  <w:p w14:paraId="7E5BA69A" w14:textId="77777777" w:rsidR="00B37FC2" w:rsidRDefault="00B37FC2" w:rsidP="00B37FC2">
    <w:pPr>
      <w:pStyle w:val="AltBilgi"/>
      <w:jc w:val="right"/>
      <w:rPr>
        <w:sz w:val="20"/>
        <w:szCs w:val="20"/>
        <w:lang w:val="en-US"/>
      </w:rPr>
    </w:pPr>
  </w:p>
  <w:p w14:paraId="1D135710" w14:textId="77777777" w:rsidR="00B37FC2" w:rsidRPr="00453ED6" w:rsidRDefault="00B37FC2" w:rsidP="00B37FC2">
    <w:pPr>
      <w:pStyle w:val="AltBilgi"/>
      <w:jc w:val="right"/>
      <w:rPr>
        <w:sz w:val="20"/>
        <w:szCs w:val="20"/>
        <w:lang w:val="en-US"/>
      </w:rPr>
    </w:pPr>
  </w:p>
  <w:p w14:paraId="09FFB0B2" w14:textId="77777777" w:rsidR="00B37FC2" w:rsidRPr="00453ED6" w:rsidRDefault="00B37FC2" w:rsidP="00B37FC2">
    <w:pPr>
      <w:pStyle w:val="AltBilgi"/>
      <w:jc w:val="center"/>
      <w:rPr>
        <w:sz w:val="20"/>
        <w:szCs w:val="20"/>
        <w:lang w:val="en-US"/>
      </w:rPr>
    </w:pPr>
    <w:r w:rsidRPr="00453ED6">
      <w:rPr>
        <w:sz w:val="20"/>
        <w:szCs w:val="20"/>
        <w:lang w:val="en-US"/>
      </w:rPr>
      <w:t>(</w:t>
    </w:r>
    <w:proofErr w:type="gramStart"/>
    <w:r w:rsidRPr="00453ED6">
      <w:rPr>
        <w:sz w:val="20"/>
        <w:szCs w:val="20"/>
        <w:lang w:val="en-US"/>
      </w:rPr>
      <w:t>signed</w:t>
    </w:r>
    <w:proofErr w:type="gramEnd"/>
    <w:r w:rsidRPr="00453ED6">
      <w:rPr>
        <w:sz w:val="20"/>
        <w:szCs w:val="20"/>
        <w:lang w:val="en-US"/>
      </w:rPr>
      <w:t>)             (</w:t>
    </w:r>
    <w:proofErr w:type="gramStart"/>
    <w:r w:rsidRPr="00453ED6">
      <w:rPr>
        <w:sz w:val="20"/>
        <w:szCs w:val="20"/>
        <w:lang w:val="en-US"/>
      </w:rPr>
      <w:t>signed</w:t>
    </w:r>
    <w:proofErr w:type="gramEnd"/>
    <w:r w:rsidRPr="00453ED6">
      <w:rPr>
        <w:sz w:val="20"/>
        <w:szCs w:val="20"/>
        <w:lang w:val="en-US"/>
      </w:rPr>
      <w:t>)             (</w:t>
    </w:r>
    <w:proofErr w:type="gramStart"/>
    <w:r w:rsidRPr="00453ED6">
      <w:rPr>
        <w:sz w:val="20"/>
        <w:szCs w:val="20"/>
        <w:lang w:val="en-US"/>
      </w:rPr>
      <w:t>signed</w:t>
    </w:r>
    <w:proofErr w:type="gramEnd"/>
    <w:r w:rsidRPr="00453ED6">
      <w:rPr>
        <w:sz w:val="20"/>
        <w:szCs w:val="20"/>
        <w:lang w:val="en-US"/>
      </w:rPr>
      <w:t>)             (</w:t>
    </w:r>
    <w:proofErr w:type="gramStart"/>
    <w:r w:rsidRPr="00453ED6">
      <w:rPr>
        <w:sz w:val="20"/>
        <w:szCs w:val="20"/>
        <w:lang w:val="en-US"/>
      </w:rPr>
      <w:t>signed</w:t>
    </w:r>
    <w:proofErr w:type="gramEnd"/>
    <w:r w:rsidRPr="00453ED6">
      <w:rPr>
        <w:sz w:val="20"/>
        <w:szCs w:val="20"/>
        <w:lang w:val="en-US"/>
      </w:rPr>
      <w:t>)             (</w:t>
    </w:r>
    <w:proofErr w:type="gramStart"/>
    <w:r w:rsidRPr="00453ED6">
      <w:rPr>
        <w:sz w:val="20"/>
        <w:szCs w:val="20"/>
        <w:lang w:val="en-US"/>
      </w:rPr>
      <w:t>signed</w:t>
    </w:r>
    <w:proofErr w:type="gramEnd"/>
    <w:r w:rsidRPr="00453ED6">
      <w:rPr>
        <w:sz w:val="20"/>
        <w:szCs w:val="20"/>
        <w:lang w:val="en-US"/>
      </w:rPr>
      <w:t>)             (</w:t>
    </w:r>
    <w:proofErr w:type="gramStart"/>
    <w:r w:rsidRPr="00453ED6">
      <w:rPr>
        <w:sz w:val="20"/>
        <w:szCs w:val="20"/>
        <w:lang w:val="en-US"/>
      </w:rPr>
      <w:t>signed</w:t>
    </w:r>
    <w:proofErr w:type="gramEnd"/>
    <w:r w:rsidRPr="00453ED6">
      <w:rPr>
        <w:sz w:val="20"/>
        <w:szCs w:val="20"/>
        <w:lang w:val="en-US"/>
      </w:rPr>
      <w:t>)             (</w:t>
    </w:r>
    <w:proofErr w:type="gramStart"/>
    <w:r w:rsidRPr="00453ED6">
      <w:rPr>
        <w:sz w:val="20"/>
        <w:szCs w:val="20"/>
        <w:lang w:val="en-US"/>
      </w:rPr>
      <w:t>signed</w:t>
    </w:r>
    <w:proofErr w:type="gramEnd"/>
    <w:r w:rsidRPr="00453ED6">
      <w:rPr>
        <w:sz w:val="20"/>
        <w:szCs w:val="20"/>
        <w:lang w:val="en-US"/>
      </w:rPr>
      <w:t>)</w:t>
    </w:r>
  </w:p>
  <w:p w14:paraId="301BEA40" w14:textId="5C512DA3" w:rsidR="003956C2" w:rsidRDefault="003956C2" w:rsidP="007E31E3">
    <w:pPr>
      <w:jc w:val="both"/>
      <w:rPr>
        <w:rFonts w:cstheme="minorHAnsi"/>
        <w:sz w:val="16"/>
        <w:szCs w:val="16"/>
        <w:lang w:val="en-US"/>
      </w:rPr>
    </w:pPr>
  </w:p>
  <w:p w14:paraId="3150B76F" w14:textId="0099E26A" w:rsidR="00850141" w:rsidRDefault="00850141" w:rsidP="007E31E3">
    <w:pPr>
      <w:jc w:val="both"/>
      <w:rPr>
        <w:rFonts w:cstheme="minorHAnsi"/>
        <w:sz w:val="16"/>
        <w:szCs w:val="16"/>
        <w:lang w:val="en-US"/>
      </w:rPr>
    </w:pPr>
  </w:p>
  <w:p w14:paraId="2A8F9BC1" w14:textId="77777777" w:rsidR="00850141" w:rsidRDefault="00850141" w:rsidP="007E31E3">
    <w:pPr>
      <w:jc w:val="both"/>
      <w:rPr>
        <w:rFonts w:cstheme="minorHAnsi"/>
        <w:sz w:val="16"/>
        <w:szCs w:val="16"/>
        <w:lang w:val="en-US"/>
      </w:rPr>
    </w:pPr>
  </w:p>
  <w:p w14:paraId="3C5FA569" w14:textId="77777777" w:rsidR="003956C2" w:rsidRDefault="003956C2" w:rsidP="007E31E3">
    <w:pPr>
      <w:jc w:val="both"/>
      <w:rPr>
        <w:rFonts w:cstheme="minorHAnsi"/>
        <w:sz w:val="16"/>
        <w:szCs w:val="16"/>
        <w:lang w:val="en-US"/>
      </w:rPr>
    </w:pPr>
  </w:p>
  <w:p w14:paraId="5C05E726" w14:textId="77777777" w:rsidR="007E31E3" w:rsidRPr="00453ED6" w:rsidRDefault="007E31E3" w:rsidP="007E31E3">
    <w:pPr>
      <w:jc w:val="both"/>
      <w:rPr>
        <w:rFonts w:cstheme="minorHAnsi"/>
        <w:sz w:val="16"/>
        <w:szCs w:val="16"/>
        <w:lang w:val="en-US"/>
      </w:rPr>
    </w:pPr>
    <w:r w:rsidRPr="00453ED6">
      <w:rPr>
        <w:rFonts w:cstheme="minorHAnsi"/>
        <w:sz w:val="16"/>
        <w:szCs w:val="16"/>
        <w:lang w:val="en-US"/>
      </w:rPr>
      <w:t>Register Nr: 59-016-171</w:t>
    </w:r>
    <w:r w:rsidRPr="00453ED6">
      <w:rPr>
        <w:rFonts w:cstheme="minorHAnsi"/>
        <w:sz w:val="16"/>
        <w:szCs w:val="16"/>
        <w:lang w:val="en-US"/>
      </w:rPr>
      <w:tab/>
    </w:r>
    <w:r w:rsidRPr="00453ED6">
      <w:rPr>
        <w:rFonts w:cstheme="minorHAnsi"/>
        <w:sz w:val="16"/>
        <w:szCs w:val="16"/>
        <w:lang w:val="en-US"/>
      </w:rPr>
      <w:tab/>
    </w:r>
    <w:r w:rsidRPr="00453ED6">
      <w:rPr>
        <w:rFonts w:cstheme="minorHAnsi"/>
        <w:sz w:val="16"/>
        <w:szCs w:val="16"/>
        <w:lang w:val="en-US"/>
      </w:rPr>
      <w:tab/>
    </w:r>
    <w:r w:rsidRPr="00453ED6">
      <w:rPr>
        <w:rFonts w:cstheme="minorHAnsi"/>
        <w:sz w:val="16"/>
        <w:szCs w:val="16"/>
        <w:lang w:val="en-US"/>
      </w:rPr>
      <w:tab/>
    </w:r>
    <w:r w:rsidRPr="00453ED6">
      <w:rPr>
        <w:rFonts w:cstheme="minorHAnsi"/>
        <w:sz w:val="16"/>
        <w:szCs w:val="16"/>
        <w:lang w:val="en-US"/>
      </w:rPr>
      <w:tab/>
    </w:r>
    <w:r w:rsidRPr="00453ED6">
      <w:rPr>
        <w:rFonts w:cstheme="minorHAnsi"/>
        <w:sz w:val="16"/>
        <w:szCs w:val="16"/>
        <w:lang w:val="en-US"/>
      </w:rPr>
      <w:tab/>
    </w:r>
    <w:r w:rsidRPr="00453ED6">
      <w:rPr>
        <w:rFonts w:cstheme="minorHAnsi"/>
        <w:sz w:val="16"/>
        <w:szCs w:val="16"/>
        <w:lang w:val="en-US"/>
      </w:rPr>
      <w:tab/>
    </w:r>
    <w:r w:rsidRPr="00453ED6">
      <w:rPr>
        <w:rFonts w:cstheme="minorHAnsi"/>
        <w:sz w:val="16"/>
        <w:szCs w:val="16"/>
        <w:lang w:val="en-US"/>
      </w:rPr>
      <w:tab/>
    </w:r>
    <w:r w:rsidRPr="00453ED6">
      <w:rPr>
        <w:rFonts w:cstheme="minorHAnsi"/>
        <w:sz w:val="16"/>
        <w:szCs w:val="16"/>
        <w:lang w:val="en-US"/>
      </w:rPr>
      <w:tab/>
      <w:t>[QR Code]</w:t>
    </w:r>
  </w:p>
  <w:p w14:paraId="69818002" w14:textId="77777777" w:rsidR="007E31E3" w:rsidRPr="00453ED6" w:rsidRDefault="007E31E3" w:rsidP="007E31E3">
    <w:pPr>
      <w:jc w:val="both"/>
      <w:rPr>
        <w:rFonts w:cstheme="minorHAnsi"/>
        <w:sz w:val="16"/>
        <w:szCs w:val="16"/>
        <w:lang w:val="en-US"/>
      </w:rPr>
    </w:pPr>
    <w:r w:rsidRPr="00453ED6">
      <w:rPr>
        <w:rFonts w:cstheme="minorHAnsi"/>
        <w:sz w:val="16"/>
        <w:szCs w:val="16"/>
        <w:lang w:val="en-US"/>
      </w:rPr>
      <w:t>Verification Code: e0b93a8e-a175-456c-9783-aba3a0b8d9b8</w:t>
    </w:r>
  </w:p>
  <w:p w14:paraId="2818B973" w14:textId="77777777" w:rsidR="007E31E3" w:rsidRPr="00453ED6" w:rsidRDefault="007E31E3" w:rsidP="007E31E3">
    <w:pPr>
      <w:jc w:val="both"/>
      <w:rPr>
        <w:rFonts w:cstheme="minorHAnsi"/>
        <w:sz w:val="16"/>
        <w:szCs w:val="16"/>
        <w:lang w:val="en-US"/>
      </w:rPr>
    </w:pPr>
    <w:r w:rsidRPr="00453ED6">
      <w:rPr>
        <w:rFonts w:cstheme="minorHAnsi"/>
        <w:sz w:val="16"/>
        <w:szCs w:val="16"/>
        <w:lang w:val="en-US"/>
      </w:rPr>
      <w:t>Verification Link: https://derbis.dernekler.gov.tr/default/anonymous/barkodlu-tuzuk</w:t>
    </w:r>
  </w:p>
  <w:p w14:paraId="6DA293B7" w14:textId="77777777" w:rsidR="007E31E3" w:rsidRDefault="007E31E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F07A3" w14:textId="77777777" w:rsidR="002F797E" w:rsidRPr="0017608A" w:rsidRDefault="002F797E" w:rsidP="00453ED6">
    <w:pPr>
      <w:jc w:val="both"/>
      <w:rPr>
        <w:rFonts w:cstheme="minorHAnsi"/>
        <w:sz w:val="16"/>
        <w:szCs w:val="16"/>
        <w:lang w:val="en-US"/>
      </w:rPr>
    </w:pPr>
  </w:p>
  <w:p w14:paraId="4334E589" w14:textId="77777777" w:rsidR="002F797E" w:rsidRDefault="002F797E" w:rsidP="00453ED6">
    <w:pPr>
      <w:jc w:val="both"/>
      <w:rPr>
        <w:rFonts w:cstheme="minorHAnsi"/>
        <w:sz w:val="16"/>
        <w:szCs w:val="16"/>
        <w:lang w:val="en-US"/>
      </w:rPr>
    </w:pPr>
  </w:p>
  <w:p w14:paraId="5F569335" w14:textId="77777777" w:rsidR="002F797E" w:rsidRPr="00453ED6" w:rsidRDefault="002F797E" w:rsidP="00453ED6">
    <w:pPr>
      <w:jc w:val="both"/>
      <w:rPr>
        <w:rFonts w:cstheme="minorHAnsi"/>
        <w:sz w:val="16"/>
        <w:szCs w:val="16"/>
        <w:lang w:val="en-US"/>
      </w:rPr>
    </w:pPr>
    <w:r w:rsidRPr="00453ED6">
      <w:rPr>
        <w:rFonts w:cstheme="minorHAnsi"/>
        <w:sz w:val="16"/>
        <w:szCs w:val="16"/>
        <w:lang w:val="en-US"/>
      </w:rPr>
      <w:t>Register Nr: 59-016-171</w:t>
    </w:r>
    <w:r w:rsidRPr="00453ED6">
      <w:rPr>
        <w:rFonts w:cstheme="minorHAnsi"/>
        <w:sz w:val="16"/>
        <w:szCs w:val="16"/>
        <w:lang w:val="en-US"/>
      </w:rPr>
      <w:tab/>
    </w:r>
    <w:r w:rsidRPr="00453ED6">
      <w:rPr>
        <w:rFonts w:cstheme="minorHAnsi"/>
        <w:sz w:val="16"/>
        <w:szCs w:val="16"/>
        <w:lang w:val="en-US"/>
      </w:rPr>
      <w:tab/>
    </w:r>
    <w:r w:rsidRPr="00453ED6">
      <w:rPr>
        <w:rFonts w:cstheme="minorHAnsi"/>
        <w:sz w:val="16"/>
        <w:szCs w:val="16"/>
        <w:lang w:val="en-US"/>
      </w:rPr>
      <w:tab/>
    </w:r>
    <w:r w:rsidRPr="00453ED6">
      <w:rPr>
        <w:rFonts w:cstheme="minorHAnsi"/>
        <w:sz w:val="16"/>
        <w:szCs w:val="16"/>
        <w:lang w:val="en-US"/>
      </w:rPr>
      <w:tab/>
    </w:r>
    <w:r w:rsidRPr="00453ED6">
      <w:rPr>
        <w:rFonts w:cstheme="minorHAnsi"/>
        <w:sz w:val="16"/>
        <w:szCs w:val="16"/>
        <w:lang w:val="en-US"/>
      </w:rPr>
      <w:tab/>
    </w:r>
    <w:r w:rsidRPr="00453ED6">
      <w:rPr>
        <w:rFonts w:cstheme="minorHAnsi"/>
        <w:sz w:val="16"/>
        <w:szCs w:val="16"/>
        <w:lang w:val="en-US"/>
      </w:rPr>
      <w:tab/>
    </w:r>
    <w:r w:rsidRPr="00453ED6">
      <w:rPr>
        <w:rFonts w:cstheme="minorHAnsi"/>
        <w:sz w:val="16"/>
        <w:szCs w:val="16"/>
        <w:lang w:val="en-US"/>
      </w:rPr>
      <w:tab/>
    </w:r>
    <w:r w:rsidRPr="00453ED6">
      <w:rPr>
        <w:rFonts w:cstheme="minorHAnsi"/>
        <w:sz w:val="16"/>
        <w:szCs w:val="16"/>
        <w:lang w:val="en-US"/>
      </w:rPr>
      <w:tab/>
    </w:r>
    <w:r w:rsidRPr="00453ED6">
      <w:rPr>
        <w:rFonts w:cstheme="minorHAnsi"/>
        <w:sz w:val="16"/>
        <w:szCs w:val="16"/>
        <w:lang w:val="en-US"/>
      </w:rPr>
      <w:tab/>
      <w:t>[QR Code]</w:t>
    </w:r>
  </w:p>
  <w:p w14:paraId="175A3B50" w14:textId="77777777" w:rsidR="002F797E" w:rsidRPr="00453ED6" w:rsidRDefault="002F797E" w:rsidP="00453ED6">
    <w:pPr>
      <w:jc w:val="both"/>
      <w:rPr>
        <w:rFonts w:cstheme="minorHAnsi"/>
        <w:sz w:val="16"/>
        <w:szCs w:val="16"/>
        <w:lang w:val="en-US"/>
      </w:rPr>
    </w:pPr>
    <w:r w:rsidRPr="00453ED6">
      <w:rPr>
        <w:rFonts w:cstheme="minorHAnsi"/>
        <w:sz w:val="16"/>
        <w:szCs w:val="16"/>
        <w:lang w:val="en-US"/>
      </w:rPr>
      <w:t>Verification Code: e0b93a8e-a175-456c-9783-aba3a0b8d9b8</w:t>
    </w:r>
  </w:p>
  <w:p w14:paraId="7BA2247B" w14:textId="77777777" w:rsidR="002F797E" w:rsidRPr="00453ED6" w:rsidRDefault="002F797E" w:rsidP="00453ED6">
    <w:pPr>
      <w:jc w:val="both"/>
      <w:rPr>
        <w:rFonts w:cstheme="minorHAnsi"/>
        <w:sz w:val="16"/>
        <w:szCs w:val="16"/>
        <w:lang w:val="en-US"/>
      </w:rPr>
    </w:pPr>
    <w:r w:rsidRPr="00453ED6">
      <w:rPr>
        <w:rFonts w:cstheme="minorHAnsi"/>
        <w:sz w:val="16"/>
        <w:szCs w:val="16"/>
        <w:lang w:val="en-US"/>
      </w:rPr>
      <w:t>Verification Link: https://derbis.dernekler.gov.tr/default/anonymous/barkodlu-tuzuk</w:t>
    </w:r>
  </w:p>
  <w:p w14:paraId="165E7A46" w14:textId="77777777" w:rsidR="002F797E" w:rsidRDefault="002F797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A8171" w14:textId="77777777" w:rsidR="00F42E38" w:rsidRDefault="00F42E38" w:rsidP="004F4949">
      <w:r>
        <w:separator/>
      </w:r>
    </w:p>
  </w:footnote>
  <w:footnote w:type="continuationSeparator" w:id="0">
    <w:p w14:paraId="04D5AC53" w14:textId="77777777" w:rsidR="00F42E38" w:rsidRDefault="00F42E38" w:rsidP="004F49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5545290"/>
      <w:docPartObj>
        <w:docPartGallery w:val="Page Numbers (Top of Page)"/>
        <w:docPartUnique/>
      </w:docPartObj>
    </w:sdtPr>
    <w:sdtEndPr/>
    <w:sdtContent>
      <w:p w14:paraId="7A7315C6" w14:textId="414D9328" w:rsidR="004F4949" w:rsidRDefault="004F4949">
        <w:pPr>
          <w:pStyle w:val="stBilgi"/>
          <w:jc w:val="right"/>
        </w:pPr>
        <w:r>
          <w:fldChar w:fldCharType="begin"/>
        </w:r>
        <w:r>
          <w:instrText>PAGE   \* MERGEFORMAT</w:instrText>
        </w:r>
        <w:r>
          <w:fldChar w:fldCharType="separate"/>
        </w:r>
        <w:r w:rsidR="00613EC4">
          <w:rPr>
            <w:noProof/>
          </w:rPr>
          <w:t>14</w:t>
        </w:r>
        <w:r>
          <w:fldChar w:fldCharType="end"/>
        </w:r>
      </w:p>
    </w:sdtContent>
  </w:sdt>
  <w:p w14:paraId="6F05E10F" w14:textId="77777777" w:rsidR="004F4949" w:rsidRDefault="004F494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80E0C"/>
    <w:multiLevelType w:val="hybridMultilevel"/>
    <w:tmpl w:val="210AC0C4"/>
    <w:lvl w:ilvl="0" w:tplc="9AF8BB1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2E401A7C"/>
    <w:multiLevelType w:val="hybridMultilevel"/>
    <w:tmpl w:val="398C0ECA"/>
    <w:lvl w:ilvl="0" w:tplc="A9EC3F2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44C795E"/>
    <w:multiLevelType w:val="hybridMultilevel"/>
    <w:tmpl w:val="47063834"/>
    <w:lvl w:ilvl="0" w:tplc="CB6437F6">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477D598B"/>
    <w:multiLevelType w:val="hybridMultilevel"/>
    <w:tmpl w:val="07B406DE"/>
    <w:lvl w:ilvl="0" w:tplc="B90A3104">
      <w:start w:val="1"/>
      <w:numFmt w:val="decimal"/>
      <w:lvlText w:val="%1-"/>
      <w:lvlJc w:val="left"/>
      <w:pPr>
        <w:ind w:left="1069" w:hanging="360"/>
      </w:pPr>
      <w:rPr>
        <w:rFonts w:hint="default"/>
        <w:b w:val="0"/>
        <w:bCs/>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4" w15:restartNumberingAfterBreak="0">
    <w:nsid w:val="5E3D2260"/>
    <w:multiLevelType w:val="hybridMultilevel"/>
    <w:tmpl w:val="76B4403E"/>
    <w:lvl w:ilvl="0" w:tplc="2396B7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F9D63CB"/>
    <w:multiLevelType w:val="hybridMultilevel"/>
    <w:tmpl w:val="5E58B47A"/>
    <w:lvl w:ilvl="0" w:tplc="905CB7C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2D7268E"/>
    <w:multiLevelType w:val="hybridMultilevel"/>
    <w:tmpl w:val="9A8EC4E2"/>
    <w:lvl w:ilvl="0" w:tplc="D7289E98">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686B19EB"/>
    <w:multiLevelType w:val="hybridMultilevel"/>
    <w:tmpl w:val="74FECE3E"/>
    <w:lvl w:ilvl="0" w:tplc="9D66017C">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8" w15:restartNumberingAfterBreak="0">
    <w:nsid w:val="6BAB4CC2"/>
    <w:multiLevelType w:val="hybridMultilevel"/>
    <w:tmpl w:val="38C4342E"/>
    <w:lvl w:ilvl="0" w:tplc="34BC6D22">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9" w15:restartNumberingAfterBreak="0">
    <w:nsid w:val="77E96907"/>
    <w:multiLevelType w:val="hybridMultilevel"/>
    <w:tmpl w:val="915AD1BE"/>
    <w:lvl w:ilvl="0" w:tplc="412CAA58">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abstractNumId w:val="3"/>
  </w:num>
  <w:num w:numId="2">
    <w:abstractNumId w:val="6"/>
  </w:num>
  <w:num w:numId="3">
    <w:abstractNumId w:val="2"/>
  </w:num>
  <w:num w:numId="4">
    <w:abstractNumId w:val="7"/>
  </w:num>
  <w:num w:numId="5">
    <w:abstractNumId w:val="8"/>
  </w:num>
  <w:num w:numId="6">
    <w:abstractNumId w:val="1"/>
  </w:num>
  <w:num w:numId="7">
    <w:abstractNumId w:val="5"/>
  </w:num>
  <w:num w:numId="8">
    <w:abstractNumId w:val="9"/>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7AF"/>
    <w:rsid w:val="000005F3"/>
    <w:rsid w:val="00011825"/>
    <w:rsid w:val="00016EBD"/>
    <w:rsid w:val="000211CD"/>
    <w:rsid w:val="00021929"/>
    <w:rsid w:val="00024635"/>
    <w:rsid w:val="0004700A"/>
    <w:rsid w:val="000615D1"/>
    <w:rsid w:val="00063FB8"/>
    <w:rsid w:val="000766F1"/>
    <w:rsid w:val="00096A11"/>
    <w:rsid w:val="00096DA6"/>
    <w:rsid w:val="00097E08"/>
    <w:rsid w:val="000A5820"/>
    <w:rsid w:val="000C113A"/>
    <w:rsid w:val="000D5D90"/>
    <w:rsid w:val="000E729D"/>
    <w:rsid w:val="000E7551"/>
    <w:rsid w:val="000F1019"/>
    <w:rsid w:val="001119FE"/>
    <w:rsid w:val="00114C7F"/>
    <w:rsid w:val="00122D89"/>
    <w:rsid w:val="00150EA8"/>
    <w:rsid w:val="0017608A"/>
    <w:rsid w:val="00195C11"/>
    <w:rsid w:val="001C39C4"/>
    <w:rsid w:val="001C6499"/>
    <w:rsid w:val="001E0D11"/>
    <w:rsid w:val="001E2ED2"/>
    <w:rsid w:val="001F21AD"/>
    <w:rsid w:val="001F596D"/>
    <w:rsid w:val="0020095B"/>
    <w:rsid w:val="00211B33"/>
    <w:rsid w:val="002255D4"/>
    <w:rsid w:val="002335AA"/>
    <w:rsid w:val="00250443"/>
    <w:rsid w:val="00250E65"/>
    <w:rsid w:val="00257730"/>
    <w:rsid w:val="002607EE"/>
    <w:rsid w:val="00280765"/>
    <w:rsid w:val="002A5F19"/>
    <w:rsid w:val="002C13A8"/>
    <w:rsid w:val="002D0DBC"/>
    <w:rsid w:val="002D3F17"/>
    <w:rsid w:val="002E3DC5"/>
    <w:rsid w:val="002F797E"/>
    <w:rsid w:val="00301887"/>
    <w:rsid w:val="003202EF"/>
    <w:rsid w:val="003223E1"/>
    <w:rsid w:val="003356C8"/>
    <w:rsid w:val="00374718"/>
    <w:rsid w:val="003752E8"/>
    <w:rsid w:val="0038641E"/>
    <w:rsid w:val="003956C2"/>
    <w:rsid w:val="003978EC"/>
    <w:rsid w:val="003A1D26"/>
    <w:rsid w:val="003B37AF"/>
    <w:rsid w:val="003D3F68"/>
    <w:rsid w:val="003D412A"/>
    <w:rsid w:val="003E650D"/>
    <w:rsid w:val="003F5073"/>
    <w:rsid w:val="00404576"/>
    <w:rsid w:val="00423687"/>
    <w:rsid w:val="00434191"/>
    <w:rsid w:val="00440C29"/>
    <w:rsid w:val="00444F48"/>
    <w:rsid w:val="00453ED6"/>
    <w:rsid w:val="004630BD"/>
    <w:rsid w:val="00483E5F"/>
    <w:rsid w:val="004B67A6"/>
    <w:rsid w:val="004E2A52"/>
    <w:rsid w:val="004E5A21"/>
    <w:rsid w:val="004F05AB"/>
    <w:rsid w:val="004F4230"/>
    <w:rsid w:val="004F450B"/>
    <w:rsid w:val="004F4949"/>
    <w:rsid w:val="005013B5"/>
    <w:rsid w:val="00510E08"/>
    <w:rsid w:val="005149D3"/>
    <w:rsid w:val="005200F6"/>
    <w:rsid w:val="00520476"/>
    <w:rsid w:val="00551FC9"/>
    <w:rsid w:val="00574542"/>
    <w:rsid w:val="0059423F"/>
    <w:rsid w:val="005B0B40"/>
    <w:rsid w:val="005B5BDB"/>
    <w:rsid w:val="005B7A47"/>
    <w:rsid w:val="005C3AA8"/>
    <w:rsid w:val="005C4440"/>
    <w:rsid w:val="005C5981"/>
    <w:rsid w:val="00610E4E"/>
    <w:rsid w:val="00613EC4"/>
    <w:rsid w:val="0061658A"/>
    <w:rsid w:val="00635030"/>
    <w:rsid w:val="00646B33"/>
    <w:rsid w:val="00656DA4"/>
    <w:rsid w:val="006814F0"/>
    <w:rsid w:val="006903D9"/>
    <w:rsid w:val="0069396C"/>
    <w:rsid w:val="006A2EF0"/>
    <w:rsid w:val="006B086D"/>
    <w:rsid w:val="006B602C"/>
    <w:rsid w:val="006C7DF1"/>
    <w:rsid w:val="00706B24"/>
    <w:rsid w:val="00710107"/>
    <w:rsid w:val="007231B3"/>
    <w:rsid w:val="0074760E"/>
    <w:rsid w:val="00757FF2"/>
    <w:rsid w:val="00766B1C"/>
    <w:rsid w:val="0078600D"/>
    <w:rsid w:val="0079047A"/>
    <w:rsid w:val="007A00E2"/>
    <w:rsid w:val="007A4162"/>
    <w:rsid w:val="007A6AC8"/>
    <w:rsid w:val="007A78A9"/>
    <w:rsid w:val="007B314A"/>
    <w:rsid w:val="007D25D6"/>
    <w:rsid w:val="007D4B4A"/>
    <w:rsid w:val="007E31E3"/>
    <w:rsid w:val="007F115A"/>
    <w:rsid w:val="00803B37"/>
    <w:rsid w:val="00815DB4"/>
    <w:rsid w:val="0081615C"/>
    <w:rsid w:val="00831EE7"/>
    <w:rsid w:val="0083569A"/>
    <w:rsid w:val="00837D8C"/>
    <w:rsid w:val="00840B88"/>
    <w:rsid w:val="00850141"/>
    <w:rsid w:val="00852891"/>
    <w:rsid w:val="00865156"/>
    <w:rsid w:val="00874504"/>
    <w:rsid w:val="00897595"/>
    <w:rsid w:val="008A1AA1"/>
    <w:rsid w:val="008B4DC0"/>
    <w:rsid w:val="008F7700"/>
    <w:rsid w:val="00911998"/>
    <w:rsid w:val="00914CB1"/>
    <w:rsid w:val="00916633"/>
    <w:rsid w:val="00916E10"/>
    <w:rsid w:val="00921B7A"/>
    <w:rsid w:val="009323D1"/>
    <w:rsid w:val="00946A6F"/>
    <w:rsid w:val="00962FF7"/>
    <w:rsid w:val="009B5304"/>
    <w:rsid w:val="009C1EAB"/>
    <w:rsid w:val="009C788D"/>
    <w:rsid w:val="00A044A0"/>
    <w:rsid w:val="00A07484"/>
    <w:rsid w:val="00A71C88"/>
    <w:rsid w:val="00A762CC"/>
    <w:rsid w:val="00A829A0"/>
    <w:rsid w:val="00A83F4F"/>
    <w:rsid w:val="00A9239F"/>
    <w:rsid w:val="00AA3963"/>
    <w:rsid w:val="00AA7067"/>
    <w:rsid w:val="00AB0902"/>
    <w:rsid w:val="00AB1DF0"/>
    <w:rsid w:val="00AB7DB4"/>
    <w:rsid w:val="00AC444F"/>
    <w:rsid w:val="00AD4020"/>
    <w:rsid w:val="00AE3DF8"/>
    <w:rsid w:val="00AF028D"/>
    <w:rsid w:val="00B2491F"/>
    <w:rsid w:val="00B37FC2"/>
    <w:rsid w:val="00B37FED"/>
    <w:rsid w:val="00B5469A"/>
    <w:rsid w:val="00B60C5D"/>
    <w:rsid w:val="00B668F5"/>
    <w:rsid w:val="00B706C2"/>
    <w:rsid w:val="00B85A12"/>
    <w:rsid w:val="00BA2262"/>
    <w:rsid w:val="00BA330A"/>
    <w:rsid w:val="00BB7456"/>
    <w:rsid w:val="00BD61D3"/>
    <w:rsid w:val="00BF11C4"/>
    <w:rsid w:val="00C020F2"/>
    <w:rsid w:val="00C4078D"/>
    <w:rsid w:val="00C60945"/>
    <w:rsid w:val="00C769D6"/>
    <w:rsid w:val="00C77B81"/>
    <w:rsid w:val="00CB7ADF"/>
    <w:rsid w:val="00CD6B68"/>
    <w:rsid w:val="00CE2D65"/>
    <w:rsid w:val="00D15DBB"/>
    <w:rsid w:val="00D228D4"/>
    <w:rsid w:val="00D2363D"/>
    <w:rsid w:val="00D32E82"/>
    <w:rsid w:val="00D608F5"/>
    <w:rsid w:val="00D64019"/>
    <w:rsid w:val="00D65AB5"/>
    <w:rsid w:val="00D71C9B"/>
    <w:rsid w:val="00D8314A"/>
    <w:rsid w:val="00DA015F"/>
    <w:rsid w:val="00DA345F"/>
    <w:rsid w:val="00DC11F6"/>
    <w:rsid w:val="00DD106B"/>
    <w:rsid w:val="00DF7516"/>
    <w:rsid w:val="00E004D1"/>
    <w:rsid w:val="00E03008"/>
    <w:rsid w:val="00E45AEC"/>
    <w:rsid w:val="00E634A6"/>
    <w:rsid w:val="00E66BB5"/>
    <w:rsid w:val="00E71336"/>
    <w:rsid w:val="00E734AC"/>
    <w:rsid w:val="00E81E49"/>
    <w:rsid w:val="00E82188"/>
    <w:rsid w:val="00E86A8C"/>
    <w:rsid w:val="00E86B4B"/>
    <w:rsid w:val="00E92583"/>
    <w:rsid w:val="00EC2714"/>
    <w:rsid w:val="00EE4AE4"/>
    <w:rsid w:val="00EF5879"/>
    <w:rsid w:val="00EF68B8"/>
    <w:rsid w:val="00F07DC8"/>
    <w:rsid w:val="00F07FE7"/>
    <w:rsid w:val="00F10077"/>
    <w:rsid w:val="00F152AC"/>
    <w:rsid w:val="00F23E0B"/>
    <w:rsid w:val="00F36079"/>
    <w:rsid w:val="00F4067A"/>
    <w:rsid w:val="00F42E38"/>
    <w:rsid w:val="00F52F97"/>
    <w:rsid w:val="00F6127E"/>
    <w:rsid w:val="00F76C38"/>
    <w:rsid w:val="00F77D81"/>
    <w:rsid w:val="00FA3B53"/>
    <w:rsid w:val="00FB1893"/>
    <w:rsid w:val="00FB25CE"/>
    <w:rsid w:val="00FE530F"/>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A7580E"/>
  <w15:chartTrackingRefBased/>
  <w15:docId w15:val="{E6BF4AD4-BDE3-4A25-ADEA-A0206A503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6A6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92583"/>
    <w:pPr>
      <w:ind w:left="720"/>
      <w:contextualSpacing/>
    </w:pPr>
  </w:style>
  <w:style w:type="character" w:styleId="Kpr">
    <w:name w:val="Hyperlink"/>
    <w:basedOn w:val="VarsaylanParagrafYazTipi"/>
    <w:uiPriority w:val="99"/>
    <w:unhideWhenUsed/>
    <w:rsid w:val="00AE3DF8"/>
    <w:rPr>
      <w:color w:val="0563C1" w:themeColor="hyperlink"/>
      <w:u w:val="single"/>
    </w:rPr>
  </w:style>
  <w:style w:type="character" w:customStyle="1" w:styleId="UnresolvedMention">
    <w:name w:val="Unresolved Mention"/>
    <w:basedOn w:val="VarsaylanParagrafYazTipi"/>
    <w:uiPriority w:val="99"/>
    <w:semiHidden/>
    <w:unhideWhenUsed/>
    <w:rsid w:val="00AE3DF8"/>
    <w:rPr>
      <w:color w:val="605E5C"/>
      <w:shd w:val="clear" w:color="auto" w:fill="E1DFDD"/>
    </w:rPr>
  </w:style>
  <w:style w:type="table" w:styleId="TabloKlavuzu">
    <w:name w:val="Table Grid"/>
    <w:basedOn w:val="NormalTablo"/>
    <w:uiPriority w:val="39"/>
    <w:rsid w:val="000A58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VarsaylanParagrafYazTipi"/>
    <w:link w:val="Other0"/>
    <w:rsid w:val="000A5820"/>
    <w:rPr>
      <w:rFonts w:ascii="Verdana" w:eastAsia="Verdana" w:hAnsi="Verdana" w:cs="Verdana"/>
      <w:color w:val="505050"/>
    </w:rPr>
  </w:style>
  <w:style w:type="paragraph" w:customStyle="1" w:styleId="Other0">
    <w:name w:val="Other"/>
    <w:basedOn w:val="Normal"/>
    <w:link w:val="Other"/>
    <w:rsid w:val="000A5820"/>
    <w:pPr>
      <w:widowControl w:val="0"/>
      <w:ind w:firstLine="400"/>
    </w:pPr>
    <w:rPr>
      <w:rFonts w:ascii="Verdana" w:eastAsia="Verdana" w:hAnsi="Verdana" w:cs="Verdana"/>
      <w:color w:val="505050"/>
    </w:rPr>
  </w:style>
  <w:style w:type="paragraph" w:styleId="stBilgi">
    <w:name w:val="header"/>
    <w:basedOn w:val="Normal"/>
    <w:link w:val="stBilgiChar"/>
    <w:uiPriority w:val="99"/>
    <w:unhideWhenUsed/>
    <w:rsid w:val="004F4949"/>
    <w:pPr>
      <w:tabs>
        <w:tab w:val="center" w:pos="4536"/>
        <w:tab w:val="right" w:pos="9072"/>
      </w:tabs>
    </w:pPr>
  </w:style>
  <w:style w:type="character" w:customStyle="1" w:styleId="stBilgiChar">
    <w:name w:val="Üst Bilgi Char"/>
    <w:basedOn w:val="VarsaylanParagrafYazTipi"/>
    <w:link w:val="stBilgi"/>
    <w:uiPriority w:val="99"/>
    <w:rsid w:val="004F4949"/>
  </w:style>
  <w:style w:type="paragraph" w:styleId="AltBilgi">
    <w:name w:val="footer"/>
    <w:basedOn w:val="Normal"/>
    <w:link w:val="AltBilgiChar"/>
    <w:uiPriority w:val="99"/>
    <w:unhideWhenUsed/>
    <w:rsid w:val="004F4949"/>
    <w:pPr>
      <w:tabs>
        <w:tab w:val="center" w:pos="4536"/>
        <w:tab w:val="right" w:pos="9072"/>
      </w:tabs>
    </w:pPr>
  </w:style>
  <w:style w:type="character" w:customStyle="1" w:styleId="AltBilgiChar">
    <w:name w:val="Alt Bilgi Char"/>
    <w:basedOn w:val="VarsaylanParagrafYazTipi"/>
    <w:link w:val="AltBilgi"/>
    <w:uiPriority w:val="99"/>
    <w:rsid w:val="004F4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228858">
      <w:bodyDiv w:val="1"/>
      <w:marLeft w:val="0"/>
      <w:marRight w:val="0"/>
      <w:marTop w:val="0"/>
      <w:marBottom w:val="0"/>
      <w:divBdr>
        <w:top w:val="none" w:sz="0" w:space="0" w:color="auto"/>
        <w:left w:val="none" w:sz="0" w:space="0" w:color="auto"/>
        <w:bottom w:val="none" w:sz="0" w:space="0" w:color="auto"/>
        <w:right w:val="none" w:sz="0" w:space="0" w:color="auto"/>
      </w:divBdr>
    </w:div>
    <w:div w:id="291903288">
      <w:bodyDiv w:val="1"/>
      <w:marLeft w:val="0"/>
      <w:marRight w:val="0"/>
      <w:marTop w:val="0"/>
      <w:marBottom w:val="0"/>
      <w:divBdr>
        <w:top w:val="none" w:sz="0" w:space="0" w:color="auto"/>
        <w:left w:val="none" w:sz="0" w:space="0" w:color="auto"/>
        <w:bottom w:val="none" w:sz="0" w:space="0" w:color="auto"/>
        <w:right w:val="none" w:sz="0" w:space="0" w:color="auto"/>
      </w:divBdr>
    </w:div>
    <w:div w:id="503590517">
      <w:bodyDiv w:val="1"/>
      <w:marLeft w:val="0"/>
      <w:marRight w:val="0"/>
      <w:marTop w:val="0"/>
      <w:marBottom w:val="0"/>
      <w:divBdr>
        <w:top w:val="none" w:sz="0" w:space="0" w:color="auto"/>
        <w:left w:val="none" w:sz="0" w:space="0" w:color="auto"/>
        <w:bottom w:val="none" w:sz="0" w:space="0" w:color="auto"/>
        <w:right w:val="none" w:sz="0" w:space="0" w:color="auto"/>
      </w:divBdr>
    </w:div>
    <w:div w:id="565801888">
      <w:bodyDiv w:val="1"/>
      <w:marLeft w:val="0"/>
      <w:marRight w:val="0"/>
      <w:marTop w:val="0"/>
      <w:marBottom w:val="0"/>
      <w:divBdr>
        <w:top w:val="none" w:sz="0" w:space="0" w:color="auto"/>
        <w:left w:val="none" w:sz="0" w:space="0" w:color="auto"/>
        <w:bottom w:val="none" w:sz="0" w:space="0" w:color="auto"/>
        <w:right w:val="none" w:sz="0" w:space="0" w:color="auto"/>
      </w:divBdr>
    </w:div>
    <w:div w:id="780076640">
      <w:bodyDiv w:val="1"/>
      <w:marLeft w:val="0"/>
      <w:marRight w:val="0"/>
      <w:marTop w:val="0"/>
      <w:marBottom w:val="0"/>
      <w:divBdr>
        <w:top w:val="none" w:sz="0" w:space="0" w:color="auto"/>
        <w:left w:val="none" w:sz="0" w:space="0" w:color="auto"/>
        <w:bottom w:val="none" w:sz="0" w:space="0" w:color="auto"/>
        <w:right w:val="none" w:sz="0" w:space="0" w:color="auto"/>
      </w:divBdr>
    </w:div>
    <w:div w:id="187977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5854A-2B0E-4675-817F-AFC6B5427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6421</Words>
  <Characters>36606</Characters>
  <Application>Microsoft Office Word</Application>
  <DocSecurity>0</DocSecurity>
  <Lines>305</Lines>
  <Paragraphs>85</Paragraphs>
  <ScaleCrop>false</ScaleCrop>
  <HeadingPairs>
    <vt:vector size="4" baseType="variant">
      <vt:variant>
        <vt:lpstr>Konu Başlığı</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HP</cp:lastModifiedBy>
  <cp:revision>144</cp:revision>
  <cp:lastPrinted>2025-12-01T07:45:00Z</cp:lastPrinted>
  <dcterms:created xsi:type="dcterms:W3CDTF">2025-11-25T10:40:00Z</dcterms:created>
  <dcterms:modified xsi:type="dcterms:W3CDTF">2026-04-24T21:01:00Z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3e9a1a06-9f96-4a1d-9a50-2d2f3d14b525</vt:lpwstr>
  </property>
</Properties>
</file>